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639AB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  <w:r w:rsidRPr="00796E27"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9264" behindDoc="1" locked="0" layoutInCell="1" allowOverlap="1" wp14:anchorId="5135837A" wp14:editId="0D01CA2C">
            <wp:simplePos x="0" y="0"/>
            <wp:positionH relativeFrom="column">
              <wp:posOffset>3420745</wp:posOffset>
            </wp:positionH>
            <wp:positionV relativeFrom="paragraph">
              <wp:posOffset>-248920</wp:posOffset>
            </wp:positionV>
            <wp:extent cx="1043940" cy="1284040"/>
            <wp:effectExtent l="0" t="0" r="0" b="11430"/>
            <wp:wrapNone/>
            <wp:docPr id="1" name="Picture 2" descr="Turkce y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Turkce yen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28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6E27"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60288" behindDoc="0" locked="0" layoutInCell="1" allowOverlap="1" wp14:anchorId="18B5AE36" wp14:editId="0CE91840">
            <wp:simplePos x="0" y="0"/>
            <wp:positionH relativeFrom="column">
              <wp:posOffset>4462780</wp:posOffset>
            </wp:positionH>
            <wp:positionV relativeFrom="paragraph">
              <wp:posOffset>-175895</wp:posOffset>
            </wp:positionV>
            <wp:extent cx="2181225" cy="1219200"/>
            <wp:effectExtent l="19050" t="0" r="9525" b="0"/>
            <wp:wrapThrough wrapText="bothSides">
              <wp:wrapPolygon edited="0">
                <wp:start x="-189" y="0"/>
                <wp:lineTo x="-189" y="21263"/>
                <wp:lineTo x="21694" y="21263"/>
                <wp:lineTo x="21694" y="0"/>
                <wp:lineTo x="-189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F3BD9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</w:p>
    <w:p w14:paraId="2697CECC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</w:p>
    <w:p w14:paraId="28E52F38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</w:p>
    <w:p w14:paraId="7B513947" w14:textId="0DC4D3E4" w:rsidR="00796E27" w:rsidRDefault="00796E27" w:rsidP="008D19A3">
      <w:pPr>
        <w:jc w:val="both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DESIGN AND RESISTANCE </w:t>
      </w:r>
    </w:p>
    <w:p w14:paraId="760F52FF" w14:textId="77777777" w:rsidR="00796E27" w:rsidRPr="00796E27" w:rsidRDefault="00796E27" w:rsidP="00796E27">
      <w:pPr>
        <w:jc w:val="both"/>
        <w:rPr>
          <w:lang w:val="en-US"/>
        </w:rPr>
      </w:pPr>
      <w:r w:rsidRPr="00796E27">
        <w:rPr>
          <w:b/>
          <w:lang w:val="en-US"/>
        </w:rPr>
        <w:t>DATE</w:t>
      </w:r>
      <w:r>
        <w:rPr>
          <w:b/>
          <w:lang w:val="en-US"/>
        </w:rPr>
        <w:br/>
      </w:r>
      <w:r w:rsidRPr="00796E27">
        <w:rPr>
          <w:lang w:val="en-US"/>
        </w:rPr>
        <w:t>May 15-16, 2014</w:t>
      </w:r>
    </w:p>
    <w:p w14:paraId="44F00ABB" w14:textId="77777777" w:rsidR="00796E27" w:rsidRDefault="00796E27" w:rsidP="00796E27">
      <w:pPr>
        <w:jc w:val="both"/>
        <w:rPr>
          <w:lang w:val="en-US"/>
        </w:rPr>
      </w:pPr>
      <w:r w:rsidRPr="00796E27">
        <w:rPr>
          <w:b/>
          <w:lang w:val="en-US"/>
        </w:rPr>
        <w:t>VENUE</w:t>
      </w:r>
      <w:r>
        <w:rPr>
          <w:b/>
          <w:lang w:val="en-US"/>
        </w:rPr>
        <w:br/>
      </w:r>
      <w:r w:rsidR="00D760A1">
        <w:rPr>
          <w:lang w:val="en-US"/>
        </w:rPr>
        <w:t>Yas</w:t>
      </w:r>
      <w:r w:rsidRPr="00796E27">
        <w:rPr>
          <w:lang w:val="en-US"/>
        </w:rPr>
        <w:t>ar University, İzmir</w:t>
      </w:r>
    </w:p>
    <w:p w14:paraId="68BF5C8B" w14:textId="20DC1554" w:rsidR="002E7B04" w:rsidRPr="00D61B23" w:rsidRDefault="002E7B04" w:rsidP="007E3920">
      <w:pPr>
        <w:rPr>
          <w:lang w:val="en-US"/>
        </w:rPr>
      </w:pPr>
      <w:r w:rsidRPr="007E3920">
        <w:rPr>
          <w:b/>
          <w:lang w:val="en-US"/>
        </w:rPr>
        <w:t>KEYNOTE SPEAKER</w:t>
      </w:r>
      <w:r w:rsidRPr="007E3920">
        <w:rPr>
          <w:b/>
          <w:lang w:val="en-US"/>
        </w:rPr>
        <w:br/>
      </w:r>
      <w:r>
        <w:rPr>
          <w:lang w:val="en-US"/>
        </w:rPr>
        <w:t>To be announced</w:t>
      </w:r>
    </w:p>
    <w:p w14:paraId="569E6A1F" w14:textId="77777777" w:rsidR="00CC7068" w:rsidRPr="00D61B23" w:rsidRDefault="00796E27" w:rsidP="008D19A3">
      <w:pPr>
        <w:jc w:val="both"/>
        <w:rPr>
          <w:b/>
          <w:lang w:val="en-US"/>
        </w:rPr>
      </w:pPr>
      <w:r>
        <w:rPr>
          <w:b/>
          <w:lang w:val="en-US"/>
        </w:rPr>
        <w:t>THEME</w:t>
      </w:r>
    </w:p>
    <w:p w14:paraId="1659FC75" w14:textId="4476368F" w:rsidR="00D61B23" w:rsidRPr="00D61B23" w:rsidRDefault="001A0936" w:rsidP="008D19A3">
      <w:pPr>
        <w:jc w:val="both"/>
        <w:rPr>
          <w:lang w:val="en-US"/>
        </w:rPr>
      </w:pPr>
      <w:r>
        <w:rPr>
          <w:lang w:val="en-US"/>
        </w:rPr>
        <w:t>The p</w:t>
      </w:r>
      <w:r w:rsidR="00DC2CE5" w:rsidRPr="00D61B23">
        <w:rPr>
          <w:lang w:val="en-US"/>
        </w:rPr>
        <w:t xml:space="preserve">rotest movements </w:t>
      </w:r>
      <w:r>
        <w:rPr>
          <w:lang w:val="en-US"/>
        </w:rPr>
        <w:t>that have recently broken</w:t>
      </w:r>
      <w:r w:rsidRPr="00D61B23">
        <w:rPr>
          <w:lang w:val="en-US"/>
        </w:rPr>
        <w:t xml:space="preserve"> </w:t>
      </w:r>
      <w:r w:rsidR="00DC2CE5" w:rsidRPr="00D61B23">
        <w:rPr>
          <w:lang w:val="en-US"/>
        </w:rPr>
        <w:t xml:space="preserve">out in different regions of the world including the Arab Spring, </w:t>
      </w:r>
      <w:r>
        <w:rPr>
          <w:lang w:val="en-US"/>
        </w:rPr>
        <w:t xml:space="preserve">the </w:t>
      </w:r>
      <w:r w:rsidR="001D17E4">
        <w:rPr>
          <w:lang w:val="en-US"/>
        </w:rPr>
        <w:t>o</w:t>
      </w:r>
      <w:r w:rsidR="00DC2CE5" w:rsidRPr="00D61B23">
        <w:rPr>
          <w:lang w:val="en-US"/>
        </w:rPr>
        <w:t xml:space="preserve">ccupy movements and </w:t>
      </w:r>
      <w:r w:rsidR="00282AB3" w:rsidRPr="00D61B23">
        <w:rPr>
          <w:lang w:val="en-US"/>
        </w:rPr>
        <w:t xml:space="preserve">the recent </w:t>
      </w:r>
      <w:proofErr w:type="spellStart"/>
      <w:r w:rsidR="00DC2CE5" w:rsidRPr="00D61B23">
        <w:rPr>
          <w:i/>
          <w:lang w:val="en-US"/>
        </w:rPr>
        <w:t>Gezi</w:t>
      </w:r>
      <w:proofErr w:type="spellEnd"/>
      <w:r w:rsidR="00DC2CE5" w:rsidRPr="00D61B23">
        <w:rPr>
          <w:i/>
          <w:lang w:val="en-US"/>
        </w:rPr>
        <w:t xml:space="preserve"> </w:t>
      </w:r>
      <w:r w:rsidR="00DC2CE5" w:rsidRPr="00D61B23">
        <w:rPr>
          <w:lang w:val="en-US"/>
        </w:rPr>
        <w:t>protests</w:t>
      </w:r>
      <w:r w:rsidR="00471B1D">
        <w:rPr>
          <w:lang w:val="en-US"/>
        </w:rPr>
        <w:t xml:space="preserve"> in Istanbul</w:t>
      </w:r>
      <w:r w:rsidR="00DC2CE5" w:rsidRPr="00D61B23">
        <w:rPr>
          <w:lang w:val="en-US"/>
        </w:rPr>
        <w:t xml:space="preserve"> </w:t>
      </w:r>
      <w:r w:rsidR="000C461D" w:rsidRPr="00D61B23">
        <w:rPr>
          <w:lang w:val="en-US"/>
        </w:rPr>
        <w:t xml:space="preserve">have brought </w:t>
      </w:r>
      <w:r>
        <w:rPr>
          <w:lang w:val="en-US"/>
        </w:rPr>
        <w:t>onto</w:t>
      </w:r>
      <w:r w:rsidRPr="00D61B23">
        <w:rPr>
          <w:lang w:val="en-US"/>
        </w:rPr>
        <w:t xml:space="preserve"> </w:t>
      </w:r>
      <w:r w:rsidR="000C461D" w:rsidRPr="00D61B23">
        <w:rPr>
          <w:lang w:val="en-US"/>
        </w:rPr>
        <w:t>the agenda the potential of creative resistance</w:t>
      </w:r>
      <w:r w:rsidR="00C057F7" w:rsidRPr="00D61B23">
        <w:rPr>
          <w:lang w:val="en-US"/>
        </w:rPr>
        <w:t>.</w:t>
      </w:r>
      <w:r w:rsidR="002A100C" w:rsidRPr="00D61B23">
        <w:rPr>
          <w:lang w:val="en-US"/>
        </w:rPr>
        <w:t xml:space="preserve"> </w:t>
      </w:r>
      <w:r w:rsidR="00B810E4" w:rsidRPr="00D61B23">
        <w:rPr>
          <w:lang w:val="en-US"/>
        </w:rPr>
        <w:t>Particularly the advent of digital technologies</w:t>
      </w:r>
      <w:r w:rsidR="00F4205C" w:rsidRPr="00D61B23">
        <w:rPr>
          <w:lang w:val="en-US"/>
        </w:rPr>
        <w:t xml:space="preserve"> has enabled </w:t>
      </w:r>
      <w:r>
        <w:rPr>
          <w:lang w:val="en-US"/>
        </w:rPr>
        <w:t>rapid</w:t>
      </w:r>
      <w:r w:rsidRPr="00D61B23">
        <w:rPr>
          <w:lang w:val="en-US"/>
        </w:rPr>
        <w:t xml:space="preserve"> </w:t>
      </w:r>
      <w:r w:rsidR="00F4205C" w:rsidRPr="00D61B23">
        <w:rPr>
          <w:lang w:val="en-US"/>
        </w:rPr>
        <w:t>production and widespread distribution possibilities.</w:t>
      </w:r>
      <w:r w:rsidR="00C07D54" w:rsidRPr="00D61B23">
        <w:rPr>
          <w:lang w:val="en-US"/>
        </w:rPr>
        <w:t xml:space="preserve"> </w:t>
      </w:r>
      <w:r w:rsidR="00DB1B5F" w:rsidRPr="00D61B23">
        <w:rPr>
          <w:lang w:val="en-US"/>
        </w:rPr>
        <w:t xml:space="preserve">As such these demonstrations have proceeded </w:t>
      </w:r>
      <w:r>
        <w:rPr>
          <w:lang w:val="en-US"/>
        </w:rPr>
        <w:t>with</w:t>
      </w:r>
      <w:r w:rsidRPr="00D61B23">
        <w:rPr>
          <w:lang w:val="en-US"/>
        </w:rPr>
        <w:t xml:space="preserve"> </w:t>
      </w:r>
      <w:r w:rsidR="00DB1B5F" w:rsidRPr="00D61B23">
        <w:rPr>
          <w:lang w:val="en-US"/>
        </w:rPr>
        <w:t xml:space="preserve">their </w:t>
      </w:r>
      <w:r>
        <w:rPr>
          <w:lang w:val="en-US"/>
        </w:rPr>
        <w:t xml:space="preserve">own </w:t>
      </w:r>
      <w:r w:rsidR="00DB1B5F" w:rsidRPr="00D61B23">
        <w:rPr>
          <w:lang w:val="en-US"/>
        </w:rPr>
        <w:t>peculiar visual culture, icons and symbols.</w:t>
      </w:r>
      <w:r w:rsidR="002A2A23" w:rsidRPr="00D61B23">
        <w:rPr>
          <w:lang w:val="en-US"/>
        </w:rPr>
        <w:t xml:space="preserve"> </w:t>
      </w:r>
      <w:r w:rsidR="001905B3" w:rsidRPr="00D61B23">
        <w:rPr>
          <w:lang w:val="en-US"/>
        </w:rPr>
        <w:t xml:space="preserve">Protests which were set off by strong economic and political concerns were marked by </w:t>
      </w:r>
      <w:r>
        <w:rPr>
          <w:lang w:val="en-US"/>
        </w:rPr>
        <w:t xml:space="preserve">the </w:t>
      </w:r>
      <w:r w:rsidR="001905B3" w:rsidRPr="00D61B23">
        <w:rPr>
          <w:lang w:val="en-US"/>
        </w:rPr>
        <w:t>creative use of artifacts, images and spaces.</w:t>
      </w:r>
      <w:r w:rsidR="00F14A1E" w:rsidRPr="00D61B23">
        <w:rPr>
          <w:lang w:val="en-US"/>
        </w:rPr>
        <w:t xml:space="preserve"> </w:t>
      </w:r>
      <w:r w:rsidR="00D61B23" w:rsidRPr="00D61B23">
        <w:rPr>
          <w:lang w:val="en-US"/>
        </w:rPr>
        <w:t xml:space="preserve">The most pertinent </w:t>
      </w:r>
      <w:r w:rsidR="00D61B23">
        <w:rPr>
          <w:lang w:val="en-US"/>
        </w:rPr>
        <w:t>aspect</w:t>
      </w:r>
      <w:r>
        <w:rPr>
          <w:lang w:val="en-US"/>
        </w:rPr>
        <w:t>s</w:t>
      </w:r>
      <w:r w:rsidR="00D61B23" w:rsidRPr="00D61B23">
        <w:rPr>
          <w:lang w:val="en-US"/>
        </w:rPr>
        <w:t xml:space="preserve"> in terms of design studies </w:t>
      </w:r>
      <w:r>
        <w:rPr>
          <w:lang w:val="en-US"/>
        </w:rPr>
        <w:t>were</w:t>
      </w:r>
      <w:r w:rsidRPr="00D61B23">
        <w:rPr>
          <w:lang w:val="en-US"/>
        </w:rPr>
        <w:t xml:space="preserve"> </w:t>
      </w:r>
      <w:r w:rsidR="00D61B23" w:rsidRPr="00D61B23">
        <w:rPr>
          <w:lang w:val="en-US"/>
        </w:rPr>
        <w:t xml:space="preserve">the elements of humor, play and creativity that </w:t>
      </w:r>
      <w:r w:rsidR="00932267">
        <w:rPr>
          <w:lang w:val="en-US"/>
        </w:rPr>
        <w:t>prevailed during the struggles</w:t>
      </w:r>
      <w:r w:rsidR="00D61B23" w:rsidRPr="00D61B23">
        <w:rPr>
          <w:lang w:val="en-US"/>
        </w:rPr>
        <w:t>.</w:t>
      </w:r>
    </w:p>
    <w:p w14:paraId="1536DC23" w14:textId="4002FED5" w:rsidR="00181151" w:rsidRPr="00D61B23" w:rsidRDefault="00F8510C" w:rsidP="008D19A3">
      <w:pPr>
        <w:jc w:val="both"/>
        <w:rPr>
          <w:lang w:val="en-US"/>
        </w:rPr>
      </w:pPr>
      <w:r w:rsidRPr="00D61B23">
        <w:rPr>
          <w:lang w:val="en-US"/>
        </w:rPr>
        <w:t>In this sense we had a striking encounter with the dissident face of design</w:t>
      </w:r>
      <w:r w:rsidR="00D61B23">
        <w:rPr>
          <w:lang w:val="en-US"/>
        </w:rPr>
        <w:t xml:space="preserve"> apart from its conventional conception as </w:t>
      </w:r>
      <w:r w:rsidR="00D760A1">
        <w:rPr>
          <w:lang w:val="en-US"/>
        </w:rPr>
        <w:t>a marketing</w:t>
      </w:r>
      <w:r w:rsidR="00D61B23">
        <w:rPr>
          <w:lang w:val="en-US"/>
        </w:rPr>
        <w:t xml:space="preserve"> and styling </w:t>
      </w:r>
      <w:r w:rsidR="001A0936">
        <w:rPr>
          <w:lang w:val="en-US"/>
        </w:rPr>
        <w:t>tool</w:t>
      </w:r>
      <w:r w:rsidRPr="00D61B23">
        <w:rPr>
          <w:lang w:val="en-US"/>
        </w:rPr>
        <w:t xml:space="preserve">. </w:t>
      </w:r>
      <w:r w:rsidR="00B739AB" w:rsidRPr="00D61B23">
        <w:rPr>
          <w:lang w:val="en-US"/>
        </w:rPr>
        <w:t>Th</w:t>
      </w:r>
      <w:r w:rsidR="007F7C43" w:rsidRPr="00D61B23">
        <w:rPr>
          <w:lang w:val="en-US"/>
        </w:rPr>
        <w:t xml:space="preserve">is </w:t>
      </w:r>
      <w:r w:rsidR="00B739AB" w:rsidRPr="00D61B23">
        <w:rPr>
          <w:lang w:val="en-US"/>
        </w:rPr>
        <w:t>create</w:t>
      </w:r>
      <w:r w:rsidR="007F7C43" w:rsidRPr="00D61B23">
        <w:rPr>
          <w:lang w:val="en-US"/>
        </w:rPr>
        <w:t>s</w:t>
      </w:r>
      <w:r w:rsidR="00B739AB" w:rsidRPr="00D61B23">
        <w:rPr>
          <w:lang w:val="en-US"/>
        </w:rPr>
        <w:t xml:space="preserve"> an opportunity to discuss </w:t>
      </w:r>
      <w:r w:rsidR="007520C8" w:rsidRPr="00D61B23">
        <w:rPr>
          <w:lang w:val="en-US"/>
        </w:rPr>
        <w:t>design</w:t>
      </w:r>
      <w:r w:rsidR="001A0936">
        <w:rPr>
          <w:lang w:val="en-US"/>
        </w:rPr>
        <w:t>’</w:t>
      </w:r>
      <w:r w:rsidR="007520C8" w:rsidRPr="00D61B23">
        <w:rPr>
          <w:lang w:val="en-US"/>
        </w:rPr>
        <w:t xml:space="preserve">s </w:t>
      </w:r>
      <w:r w:rsidR="00B739AB" w:rsidRPr="00D61B23">
        <w:rPr>
          <w:lang w:val="en-US"/>
        </w:rPr>
        <w:t>relation</w:t>
      </w:r>
      <w:r w:rsidR="007520C8" w:rsidRPr="00D61B23">
        <w:rPr>
          <w:lang w:val="en-US"/>
        </w:rPr>
        <w:t>ship</w:t>
      </w:r>
      <w:r w:rsidR="00B739AB" w:rsidRPr="00D61B23">
        <w:rPr>
          <w:lang w:val="en-US"/>
        </w:rPr>
        <w:t xml:space="preserve"> </w:t>
      </w:r>
      <w:r w:rsidR="001A0936">
        <w:rPr>
          <w:lang w:val="en-US"/>
        </w:rPr>
        <w:t>with the</w:t>
      </w:r>
      <w:r w:rsidR="001A0936" w:rsidRPr="00D61B23">
        <w:rPr>
          <w:lang w:val="en-US"/>
        </w:rPr>
        <w:t xml:space="preserve"> </w:t>
      </w:r>
      <w:r w:rsidR="0047504D" w:rsidRPr="00D61B23">
        <w:rPr>
          <w:lang w:val="en-US"/>
        </w:rPr>
        <w:t xml:space="preserve">cultivation, organization and expression of </w:t>
      </w:r>
      <w:r w:rsidR="00B739AB" w:rsidRPr="00D61B23">
        <w:rPr>
          <w:lang w:val="en-US"/>
        </w:rPr>
        <w:t>social dissent.</w:t>
      </w:r>
      <w:r w:rsidR="007F7C43" w:rsidRPr="00D61B23">
        <w:rPr>
          <w:lang w:val="en-US"/>
        </w:rPr>
        <w:t xml:space="preserve"> </w:t>
      </w:r>
      <w:r w:rsidR="00D35F08" w:rsidRPr="00D61B23">
        <w:rPr>
          <w:lang w:val="en-US"/>
        </w:rPr>
        <w:t xml:space="preserve">An examination of </w:t>
      </w:r>
      <w:r w:rsidR="007520C8" w:rsidRPr="00D61B23">
        <w:rPr>
          <w:lang w:val="en-US"/>
        </w:rPr>
        <w:t xml:space="preserve">the </w:t>
      </w:r>
      <w:r w:rsidR="00D35F08" w:rsidRPr="00D61B23">
        <w:rPr>
          <w:lang w:val="en-US"/>
        </w:rPr>
        <w:t>role of design in political outcr</w:t>
      </w:r>
      <w:r w:rsidR="00F14A1E" w:rsidRPr="00D61B23">
        <w:rPr>
          <w:lang w:val="en-US"/>
        </w:rPr>
        <w:t xml:space="preserve">ies </w:t>
      </w:r>
      <w:r w:rsidR="00D35F08" w:rsidRPr="00D61B23">
        <w:rPr>
          <w:lang w:val="en-US"/>
        </w:rPr>
        <w:t>requires questioning</w:t>
      </w:r>
      <w:r w:rsidR="00206448" w:rsidRPr="00D61B23">
        <w:rPr>
          <w:lang w:val="en-US"/>
        </w:rPr>
        <w:t xml:space="preserve"> both established boundaries of design discipline </w:t>
      </w:r>
      <w:r w:rsidR="00181151" w:rsidRPr="00D61B23">
        <w:rPr>
          <w:lang w:val="en-US"/>
        </w:rPr>
        <w:t xml:space="preserve">and practice </w:t>
      </w:r>
      <w:r w:rsidR="00206448" w:rsidRPr="00D61B23">
        <w:rPr>
          <w:lang w:val="en-US"/>
        </w:rPr>
        <w:t>and conventional co</w:t>
      </w:r>
      <w:r w:rsidR="00625484" w:rsidRPr="00D61B23">
        <w:rPr>
          <w:lang w:val="en-US"/>
        </w:rPr>
        <w:t>nceptions of political struggle. Questions regarding the issue include examining the representative and/or constitutive roles of design practices</w:t>
      </w:r>
      <w:r w:rsidR="00456501" w:rsidRPr="00D61B23">
        <w:rPr>
          <w:lang w:val="en-US"/>
        </w:rPr>
        <w:t>,</w:t>
      </w:r>
      <w:r w:rsidR="00625484" w:rsidRPr="00D61B23">
        <w:rPr>
          <w:lang w:val="en-US"/>
        </w:rPr>
        <w:t xml:space="preserve"> </w:t>
      </w:r>
      <w:r w:rsidR="00900DB6" w:rsidRPr="00D61B23">
        <w:rPr>
          <w:lang w:val="en-US"/>
        </w:rPr>
        <w:t>the ways design addresses and transforms power relations within a given society</w:t>
      </w:r>
      <w:r w:rsidR="003155EA" w:rsidRPr="00D61B23">
        <w:rPr>
          <w:lang w:val="en-US"/>
        </w:rPr>
        <w:t>/social order</w:t>
      </w:r>
      <w:r w:rsidR="00456501" w:rsidRPr="00D61B23">
        <w:rPr>
          <w:lang w:val="en-US"/>
        </w:rPr>
        <w:t xml:space="preserve"> and the transformations that design thinking and practice undergo during periods of strong social dissent.</w:t>
      </w:r>
    </w:p>
    <w:p w14:paraId="74A7F710" w14:textId="4CB4C3B0" w:rsidR="00181151" w:rsidRPr="00D61B23" w:rsidRDefault="00D760A1" w:rsidP="008D19A3">
      <w:pPr>
        <w:jc w:val="both"/>
        <w:rPr>
          <w:lang w:val="en-US"/>
        </w:rPr>
      </w:pPr>
      <w:r>
        <w:rPr>
          <w:lang w:val="en-US"/>
        </w:rPr>
        <w:t>Some of the issues c</w:t>
      </w:r>
      <w:r w:rsidR="00181151" w:rsidRPr="00D61B23">
        <w:rPr>
          <w:lang w:val="en-US"/>
        </w:rPr>
        <w:t xml:space="preserve">ontributors are invited </w:t>
      </w:r>
      <w:r w:rsidR="00731E1D" w:rsidRPr="00D61B23">
        <w:rPr>
          <w:lang w:val="en-US"/>
        </w:rPr>
        <w:t xml:space="preserve">to </w:t>
      </w:r>
      <w:r w:rsidR="00181151" w:rsidRPr="00D61B23">
        <w:rPr>
          <w:lang w:val="en-US"/>
        </w:rPr>
        <w:t xml:space="preserve">address </w:t>
      </w:r>
      <w:r>
        <w:rPr>
          <w:lang w:val="en-US"/>
        </w:rPr>
        <w:t>are as follow</w:t>
      </w:r>
      <w:r w:rsidR="001A0936">
        <w:rPr>
          <w:lang w:val="en-US"/>
        </w:rPr>
        <w:t>s</w:t>
      </w:r>
      <w:r w:rsidR="00181151" w:rsidRPr="00D61B23">
        <w:rPr>
          <w:lang w:val="en-US"/>
        </w:rPr>
        <w:t>:</w:t>
      </w:r>
    </w:p>
    <w:p w14:paraId="6ABE2489" w14:textId="7ABD6E9F" w:rsidR="003378B1" w:rsidRDefault="00181151" w:rsidP="00E94BAF">
      <w:pPr>
        <w:spacing w:after="0"/>
        <w:rPr>
          <w:lang w:val="en-US"/>
        </w:rPr>
      </w:pPr>
      <w:r w:rsidRPr="00D61B23">
        <w:rPr>
          <w:b/>
          <w:lang w:val="en-US"/>
        </w:rPr>
        <w:t>Resistance with design</w:t>
      </w:r>
      <w:r w:rsidR="003378B1">
        <w:rPr>
          <w:b/>
          <w:lang w:val="en-US"/>
        </w:rPr>
        <w:br/>
      </w:r>
      <w:proofErr w:type="gramStart"/>
      <w:r w:rsidR="00D92892">
        <w:rPr>
          <w:lang w:val="en-US"/>
        </w:rPr>
        <w:t>The</w:t>
      </w:r>
      <w:proofErr w:type="gramEnd"/>
      <w:r w:rsidR="00D92892">
        <w:rPr>
          <w:lang w:val="en-US"/>
        </w:rPr>
        <w:t xml:space="preserve"> r</w:t>
      </w:r>
      <w:r w:rsidR="007144B4">
        <w:rPr>
          <w:lang w:val="en-US"/>
        </w:rPr>
        <w:t>ole of design in representing dissent</w:t>
      </w:r>
      <w:r w:rsidR="007144B4">
        <w:rPr>
          <w:lang w:val="en-US"/>
        </w:rPr>
        <w:br/>
        <w:t>Visual languages and styles of resistance</w:t>
      </w:r>
      <w:r w:rsidR="003378B1">
        <w:rPr>
          <w:lang w:val="en-US"/>
        </w:rPr>
        <w:br/>
      </w:r>
      <w:r w:rsidR="00D92892">
        <w:rPr>
          <w:lang w:val="en-US"/>
        </w:rPr>
        <w:t>The s</w:t>
      </w:r>
      <w:r w:rsidR="003378B1">
        <w:rPr>
          <w:lang w:val="en-US"/>
        </w:rPr>
        <w:t>ubversive role of design</w:t>
      </w:r>
      <w:r w:rsidR="006E1FE2">
        <w:rPr>
          <w:lang w:val="en-US"/>
        </w:rPr>
        <w:t xml:space="preserve"> in given power relations</w:t>
      </w:r>
    </w:p>
    <w:p w14:paraId="1B8C8233" w14:textId="6DA2CEC7" w:rsidR="007144B4" w:rsidRPr="007144B4" w:rsidRDefault="00E94BAF" w:rsidP="007E3920">
      <w:pPr>
        <w:spacing w:after="0"/>
        <w:rPr>
          <w:lang w:val="en-US"/>
        </w:rPr>
      </w:pPr>
      <w:r>
        <w:rPr>
          <w:lang w:val="en-US"/>
        </w:rPr>
        <w:t>Designer as a political identity</w:t>
      </w:r>
    </w:p>
    <w:p w14:paraId="538A8DFD" w14:textId="19E39132" w:rsidR="00D760A1" w:rsidRPr="00D760A1" w:rsidRDefault="00181151" w:rsidP="00E94BAF">
      <w:pPr>
        <w:spacing w:after="0"/>
        <w:rPr>
          <w:lang w:val="en-US"/>
        </w:rPr>
      </w:pPr>
      <w:r w:rsidRPr="00D61B23">
        <w:rPr>
          <w:b/>
          <w:lang w:val="en-US"/>
        </w:rPr>
        <w:lastRenderedPageBreak/>
        <w:t>Resistance in design</w:t>
      </w:r>
      <w:r w:rsidR="003378B1">
        <w:rPr>
          <w:b/>
          <w:lang w:val="en-US"/>
        </w:rPr>
        <w:br/>
      </w:r>
      <w:r w:rsidR="007C3114">
        <w:rPr>
          <w:lang w:val="en-US"/>
        </w:rPr>
        <w:t>Dialogues between conflicting design approaches</w:t>
      </w:r>
      <w:r w:rsidR="003378B1">
        <w:rPr>
          <w:lang w:val="en-US"/>
        </w:rPr>
        <w:br/>
      </w:r>
      <w:r w:rsidR="006E1FE2">
        <w:rPr>
          <w:lang w:val="en-US"/>
        </w:rPr>
        <w:t>Power relations in design praxis</w:t>
      </w:r>
      <w:r w:rsidR="00E36487">
        <w:rPr>
          <w:lang w:val="en-US"/>
        </w:rPr>
        <w:t xml:space="preserve"> </w:t>
      </w:r>
      <w:r w:rsidR="006E1FE2">
        <w:rPr>
          <w:lang w:val="en-US"/>
        </w:rPr>
        <w:br/>
      </w:r>
      <w:r w:rsidR="00D92892">
        <w:rPr>
          <w:lang w:val="en-US"/>
        </w:rPr>
        <w:t xml:space="preserve">Critiques of mainstream design approaches </w:t>
      </w:r>
    </w:p>
    <w:p w14:paraId="26A711BF" w14:textId="77777777" w:rsidR="00E94BAF" w:rsidRDefault="00E94BAF" w:rsidP="00631F84">
      <w:pPr>
        <w:rPr>
          <w:b/>
          <w:lang w:val="en-US"/>
        </w:rPr>
      </w:pPr>
    </w:p>
    <w:p w14:paraId="00B92988" w14:textId="77777777" w:rsidR="00E94BAF" w:rsidRPr="00D61B23" w:rsidRDefault="00181151" w:rsidP="00E94BAF">
      <w:pPr>
        <w:spacing w:after="0"/>
        <w:rPr>
          <w:lang w:val="en-US"/>
        </w:rPr>
      </w:pPr>
      <w:r w:rsidRPr="00D61B23">
        <w:rPr>
          <w:b/>
          <w:lang w:val="en-US"/>
        </w:rPr>
        <w:t>Resistance to design</w:t>
      </w:r>
      <w:r w:rsidR="003378B1">
        <w:rPr>
          <w:b/>
          <w:lang w:val="en-US"/>
        </w:rPr>
        <w:br/>
      </w:r>
      <w:r w:rsidR="00E94BAF">
        <w:rPr>
          <w:lang w:val="en-US"/>
        </w:rPr>
        <w:t xml:space="preserve">Anti-design approaches </w:t>
      </w:r>
    </w:p>
    <w:p w14:paraId="1C624CEC" w14:textId="4A45EA07" w:rsidR="00D760A1" w:rsidRPr="007E3920" w:rsidRDefault="00631F84" w:rsidP="007E3920">
      <w:pPr>
        <w:rPr>
          <w:lang w:val="en-US"/>
        </w:rPr>
      </w:pPr>
      <w:r>
        <w:rPr>
          <w:lang w:val="en-US"/>
        </w:rPr>
        <w:t>Users’ responses to/negotiations with design</w:t>
      </w:r>
      <w:r w:rsidR="006E1FE2">
        <w:rPr>
          <w:lang w:val="en-US"/>
        </w:rPr>
        <w:br/>
        <w:t>Re-appropriating design</w:t>
      </w:r>
      <w:r w:rsidR="006E1FE2">
        <w:rPr>
          <w:lang w:val="en-US"/>
        </w:rPr>
        <w:br/>
      </w:r>
    </w:p>
    <w:p w14:paraId="022DB89A" w14:textId="77777777" w:rsidR="005E5B67" w:rsidRPr="007E3920" w:rsidRDefault="005E5B67" w:rsidP="008D19A3">
      <w:pPr>
        <w:jc w:val="both"/>
        <w:rPr>
          <w:b/>
          <w:bCs/>
          <w:caps/>
          <w:lang w:val="en-US"/>
        </w:rPr>
      </w:pPr>
      <w:r w:rsidRPr="007E3920">
        <w:rPr>
          <w:b/>
          <w:bCs/>
          <w:caps/>
          <w:lang w:val="en-US"/>
        </w:rPr>
        <w:t>Call for papers</w:t>
      </w:r>
    </w:p>
    <w:p w14:paraId="2F0FAEA2" w14:textId="7B33DC17" w:rsidR="00B17983" w:rsidRPr="00373EA9" w:rsidRDefault="00B17983" w:rsidP="008D19A3">
      <w:pPr>
        <w:spacing w:after="0"/>
        <w:jc w:val="both"/>
      </w:pPr>
      <w:r w:rsidRPr="00B631C2">
        <w:rPr>
          <w:lang w:val="en-GB"/>
        </w:rPr>
        <w:t>Those who are interested in contributing papers to the ninth</w:t>
      </w:r>
      <w:r w:rsidR="005C6DB5" w:rsidRPr="00B631C2">
        <w:rPr>
          <w:lang w:val="en-GB"/>
        </w:rPr>
        <w:t xml:space="preserve"> 5</w:t>
      </w:r>
      <w:r w:rsidRPr="00B631C2">
        <w:rPr>
          <w:lang w:val="en-GB"/>
        </w:rPr>
        <w:t xml:space="preserve">T Congress are invited to submit a title and an abstract of </w:t>
      </w:r>
      <w:r w:rsidR="002E7B04">
        <w:rPr>
          <w:lang w:val="en-GB"/>
        </w:rPr>
        <w:t>250-</w:t>
      </w:r>
      <w:r w:rsidRPr="00B631C2">
        <w:rPr>
          <w:lang w:val="en-GB"/>
        </w:rPr>
        <w:t>300 words</w:t>
      </w:r>
      <w:r w:rsidR="002E7B04">
        <w:rPr>
          <w:lang w:val="en-GB"/>
        </w:rPr>
        <w:t xml:space="preserve"> </w:t>
      </w:r>
      <w:r w:rsidRPr="00B631C2">
        <w:rPr>
          <w:lang w:val="en-GB"/>
        </w:rPr>
        <w:t xml:space="preserve">through </w:t>
      </w:r>
      <w:proofErr w:type="spellStart"/>
      <w:proofErr w:type="gramStart"/>
      <w:r w:rsidRPr="00B631C2">
        <w:rPr>
          <w:b/>
          <w:lang w:val="en-GB"/>
        </w:rPr>
        <w:t>EasyChair</w:t>
      </w:r>
      <w:proofErr w:type="spellEnd"/>
      <w:r w:rsidRPr="00B631C2">
        <w:rPr>
          <w:lang w:val="en-GB"/>
        </w:rPr>
        <w:t xml:space="preserve">  [</w:t>
      </w:r>
      <w:proofErr w:type="gramEnd"/>
      <w:r w:rsidRPr="00B631C2">
        <w:rPr>
          <w:lang w:val="en-GB"/>
        </w:rPr>
        <w:t xml:space="preserve">an on-line conference organizing system </w:t>
      </w:r>
      <w:hyperlink r:id="rId10" w:history="1">
        <w:r w:rsidR="00373EA9" w:rsidRPr="00B87C5D">
          <w:rPr>
            <w:rStyle w:val="Hyperlink"/>
          </w:rPr>
          <w:t>https://www.easychair.org/account/signin.c</w:t>
        </w:r>
        <w:bookmarkStart w:id="0" w:name="_GoBack"/>
        <w:bookmarkEnd w:id="0"/>
        <w:r w:rsidR="00373EA9" w:rsidRPr="00B87C5D">
          <w:rPr>
            <w:rStyle w:val="Hyperlink"/>
          </w:rPr>
          <w:t>g</w:t>
        </w:r>
        <w:r w:rsidR="00373EA9" w:rsidRPr="00B87C5D">
          <w:rPr>
            <w:rStyle w:val="Hyperlink"/>
          </w:rPr>
          <w:t>i?key=7685964.LOOogNfe33EDNKKn</w:t>
        </w:r>
      </w:hyperlink>
      <w:r w:rsidRPr="00B631C2">
        <w:rPr>
          <w:lang w:val="en-GB"/>
        </w:rPr>
        <w:t>]</w:t>
      </w:r>
      <w:r w:rsidR="00373EA9">
        <w:rPr>
          <w:lang w:val="en-GB"/>
        </w:rPr>
        <w:t xml:space="preserve"> </w:t>
      </w:r>
      <w:r w:rsidRPr="00B631C2">
        <w:rPr>
          <w:lang w:val="en-GB"/>
        </w:rPr>
        <w:t xml:space="preserve">by January </w:t>
      </w:r>
      <w:r w:rsidR="00373EA9">
        <w:rPr>
          <w:b/>
          <w:lang w:val="en-GB"/>
        </w:rPr>
        <w:t>31</w:t>
      </w:r>
      <w:r w:rsidRPr="00B631C2">
        <w:rPr>
          <w:b/>
          <w:vertAlign w:val="superscript"/>
          <w:lang w:val="en-GB"/>
        </w:rPr>
        <w:t>th</w:t>
      </w:r>
      <w:r w:rsidRPr="00B631C2">
        <w:rPr>
          <w:b/>
          <w:lang w:val="en-GB"/>
        </w:rPr>
        <w:t xml:space="preserve"> 2014</w:t>
      </w:r>
      <w:r w:rsidRPr="00B631C2">
        <w:rPr>
          <w:lang w:val="en-GB"/>
        </w:rPr>
        <w:t xml:space="preserve">.  Registration to </w:t>
      </w:r>
      <w:proofErr w:type="spellStart"/>
      <w:r w:rsidRPr="00B631C2">
        <w:rPr>
          <w:b/>
          <w:lang w:val="en-GB"/>
        </w:rPr>
        <w:t>EasyChair</w:t>
      </w:r>
      <w:proofErr w:type="spellEnd"/>
      <w:r w:rsidRPr="00B631C2">
        <w:rPr>
          <w:lang w:val="en-GB"/>
        </w:rPr>
        <w:t xml:space="preserve"> is essential in order to submit abstracts</w:t>
      </w:r>
      <w:r w:rsidR="00B631C2">
        <w:rPr>
          <w:lang w:val="en-GB"/>
        </w:rPr>
        <w:t>.</w:t>
      </w:r>
      <w:r w:rsidRPr="00B631C2">
        <w:rPr>
          <w:rStyle w:val="FootnoteReference"/>
          <w:lang w:val="en-GB"/>
        </w:rPr>
        <w:footnoteReference w:id="1"/>
      </w:r>
      <w:r w:rsidRPr="00B631C2">
        <w:rPr>
          <w:lang w:val="en-GB"/>
        </w:rPr>
        <w:t xml:space="preserve">  </w:t>
      </w:r>
      <w:r w:rsidR="002E7B04">
        <w:rPr>
          <w:lang w:val="en-GB"/>
        </w:rPr>
        <w:t xml:space="preserve">The conference language is English, therefore all abstracts, presentations and papers should be in English. </w:t>
      </w:r>
      <w:r w:rsidRPr="00B631C2">
        <w:rPr>
          <w:lang w:val="en-GB"/>
        </w:rPr>
        <w:t xml:space="preserve">For any </w:t>
      </w:r>
      <w:r w:rsidR="00D92892">
        <w:rPr>
          <w:lang w:val="en-GB"/>
        </w:rPr>
        <w:t xml:space="preserve">further </w:t>
      </w:r>
      <w:r w:rsidRPr="00B631C2">
        <w:rPr>
          <w:lang w:val="en-GB"/>
        </w:rPr>
        <w:t>questions please contact Instr. Bahar Emgin (</w:t>
      </w:r>
      <w:hyperlink r:id="rId11" w:history="1">
        <w:r w:rsidRPr="00B631C2">
          <w:rPr>
            <w:rStyle w:val="Hyperlink"/>
            <w:color w:val="auto"/>
            <w:lang w:val="en-GB"/>
          </w:rPr>
          <w:t>bahar.emgin@yasar.edu.tr</w:t>
        </w:r>
      </w:hyperlink>
      <w:r w:rsidRPr="00B631C2">
        <w:rPr>
          <w:lang w:val="en-GB"/>
        </w:rPr>
        <w:t xml:space="preserve">). </w:t>
      </w:r>
      <w:r w:rsidR="00D92892">
        <w:rPr>
          <w:lang w:val="en-GB"/>
        </w:rPr>
        <w:t xml:space="preserve"> S</w:t>
      </w:r>
      <w:r w:rsidRPr="00B631C2">
        <w:rPr>
          <w:lang w:val="en-GB"/>
        </w:rPr>
        <w:t xml:space="preserve">elected proposals will be announced on February </w:t>
      </w:r>
      <w:r w:rsidR="00B631C2" w:rsidRPr="00B631C2">
        <w:rPr>
          <w:lang w:val="en-GB"/>
        </w:rPr>
        <w:t>17</w:t>
      </w:r>
      <w:r w:rsidRPr="00B631C2">
        <w:rPr>
          <w:vertAlign w:val="superscript"/>
          <w:lang w:val="en-GB"/>
        </w:rPr>
        <w:t>th</w:t>
      </w:r>
      <w:r w:rsidRPr="00B631C2">
        <w:rPr>
          <w:lang w:val="en-GB"/>
        </w:rPr>
        <w:t>, 201</w:t>
      </w:r>
      <w:r w:rsidR="00CD47BB" w:rsidRPr="00B631C2">
        <w:rPr>
          <w:lang w:val="en-GB"/>
        </w:rPr>
        <w:t>4</w:t>
      </w:r>
      <w:r w:rsidRPr="00B631C2">
        <w:rPr>
          <w:lang w:val="en-GB"/>
        </w:rPr>
        <w:t>.</w:t>
      </w:r>
      <w:r w:rsidRPr="00D61B23">
        <w:rPr>
          <w:lang w:val="en-GB"/>
        </w:rPr>
        <w:t xml:space="preserve">  </w:t>
      </w:r>
    </w:p>
    <w:p w14:paraId="4CCF4D45" w14:textId="77777777" w:rsidR="00AB5A42" w:rsidRDefault="00AB5A42" w:rsidP="008D19A3">
      <w:pPr>
        <w:spacing w:after="0"/>
        <w:jc w:val="both"/>
        <w:rPr>
          <w:lang w:val="en-GB"/>
        </w:rPr>
      </w:pPr>
    </w:p>
    <w:p w14:paraId="772FF797" w14:textId="77777777" w:rsidR="007E3920" w:rsidRDefault="007E3920" w:rsidP="00AB5A42">
      <w:pPr>
        <w:spacing w:after="0"/>
        <w:rPr>
          <w:b/>
          <w:lang w:val="en-GB"/>
        </w:rPr>
      </w:pPr>
    </w:p>
    <w:p w14:paraId="390C0459" w14:textId="3A3AA9B1" w:rsidR="00AB5A42" w:rsidRPr="007E3920" w:rsidRDefault="00AB5A42" w:rsidP="00AB5A42">
      <w:pPr>
        <w:spacing w:after="0"/>
        <w:rPr>
          <w:b/>
          <w:lang w:val="en-GB"/>
        </w:rPr>
      </w:pPr>
      <w:r w:rsidRPr="007E3920">
        <w:rPr>
          <w:b/>
          <w:lang w:val="en-GB"/>
        </w:rPr>
        <w:t>CONFERENCE FEE</w:t>
      </w:r>
    </w:p>
    <w:p w14:paraId="78323444" w14:textId="29B05B14" w:rsidR="00AB5A42" w:rsidRPr="00D61B23" w:rsidRDefault="00AB5A42" w:rsidP="00AB5A42">
      <w:pPr>
        <w:spacing w:after="0"/>
        <w:jc w:val="both"/>
        <w:rPr>
          <w:lang w:val="en-GB"/>
        </w:rPr>
      </w:pPr>
      <w:r w:rsidRPr="007E3920">
        <w:rPr>
          <w:lang w:val="en-GB"/>
        </w:rPr>
        <w:t xml:space="preserve">The conference fee </w:t>
      </w:r>
      <w:r w:rsidR="002E7B04" w:rsidRPr="007E3920">
        <w:rPr>
          <w:lang w:val="en-GB"/>
        </w:rPr>
        <w:t>is</w:t>
      </w:r>
      <w:r w:rsidRPr="007E3920">
        <w:rPr>
          <w:lang w:val="en-GB"/>
        </w:rPr>
        <w:t xml:space="preserve"> </w:t>
      </w:r>
      <w:r w:rsidR="002E7B04" w:rsidRPr="007E3920">
        <w:rPr>
          <w:lang w:val="en-GB"/>
        </w:rPr>
        <w:t>100 Euro</w:t>
      </w:r>
      <w:r w:rsidRPr="007E3920">
        <w:rPr>
          <w:lang w:val="en-GB"/>
        </w:rPr>
        <w:t xml:space="preserve"> </w:t>
      </w:r>
      <w:r w:rsidR="002E7B04" w:rsidRPr="007E3920">
        <w:rPr>
          <w:lang w:val="en-GB"/>
        </w:rPr>
        <w:t xml:space="preserve">or 270 Liras. It </w:t>
      </w:r>
      <w:r w:rsidRPr="007E3920">
        <w:rPr>
          <w:lang w:val="en-GB"/>
        </w:rPr>
        <w:t>covers lunch, tea and coffee services throughout the event, the conference dinner (May 15)</w:t>
      </w:r>
      <w:r w:rsidR="002E7B04" w:rsidRPr="007E3920">
        <w:rPr>
          <w:lang w:val="en-GB"/>
        </w:rPr>
        <w:t xml:space="preserve"> and </w:t>
      </w:r>
      <w:r w:rsidRPr="007E3920">
        <w:rPr>
          <w:lang w:val="en-GB"/>
        </w:rPr>
        <w:t>the closing reception (May 16).</w:t>
      </w:r>
    </w:p>
    <w:p w14:paraId="07AB49A9" w14:textId="77777777" w:rsidR="00B17983" w:rsidRPr="00D61B23" w:rsidRDefault="00B17983" w:rsidP="008D19A3">
      <w:pPr>
        <w:jc w:val="both"/>
        <w:rPr>
          <w:b/>
          <w:lang w:val="en-US"/>
        </w:rPr>
      </w:pPr>
    </w:p>
    <w:sectPr w:rsidR="00B17983" w:rsidRPr="00D61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09B3F" w14:textId="77777777" w:rsidR="00FE2BBA" w:rsidRDefault="00FE2BBA" w:rsidP="00B17983">
      <w:pPr>
        <w:spacing w:after="0" w:line="240" w:lineRule="auto"/>
      </w:pPr>
      <w:r>
        <w:separator/>
      </w:r>
    </w:p>
  </w:endnote>
  <w:endnote w:type="continuationSeparator" w:id="0">
    <w:p w14:paraId="61DEBA58" w14:textId="77777777" w:rsidR="00FE2BBA" w:rsidRDefault="00FE2BBA" w:rsidP="00B17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33E39" w14:textId="77777777" w:rsidR="00FE2BBA" w:rsidRDefault="00FE2BBA" w:rsidP="00B17983">
      <w:pPr>
        <w:spacing w:after="0" w:line="240" w:lineRule="auto"/>
      </w:pPr>
      <w:r>
        <w:separator/>
      </w:r>
    </w:p>
  </w:footnote>
  <w:footnote w:type="continuationSeparator" w:id="0">
    <w:p w14:paraId="0B75DBFC" w14:textId="77777777" w:rsidR="00FE2BBA" w:rsidRDefault="00FE2BBA" w:rsidP="00B17983">
      <w:pPr>
        <w:spacing w:after="0" w:line="240" w:lineRule="auto"/>
      </w:pPr>
      <w:r>
        <w:continuationSeparator/>
      </w:r>
    </w:p>
  </w:footnote>
  <w:footnote w:id="1">
    <w:p w14:paraId="7530C0CA" w14:textId="77777777" w:rsidR="00D760A1" w:rsidRDefault="00D760A1" w:rsidP="00B1798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37C0E">
        <w:rPr>
          <w:sz w:val="20"/>
          <w:szCs w:val="20"/>
        </w:rPr>
        <w:t xml:space="preserve">5T </w:t>
      </w:r>
      <w:proofErr w:type="spellStart"/>
      <w:r w:rsidRPr="00837C0E">
        <w:rPr>
          <w:sz w:val="20"/>
          <w:szCs w:val="20"/>
        </w:rPr>
        <w:t>Refers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to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the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Congress</w:t>
      </w:r>
      <w:proofErr w:type="spellEnd"/>
      <w:r w:rsidRPr="00837C0E">
        <w:rPr>
          <w:sz w:val="20"/>
          <w:szCs w:val="20"/>
        </w:rPr>
        <w:t xml:space="preserve"> of </w:t>
      </w:r>
      <w:proofErr w:type="spellStart"/>
      <w:r w:rsidRPr="00837C0E">
        <w:rPr>
          <w:sz w:val="20"/>
          <w:szCs w:val="20"/>
        </w:rPr>
        <w:t>Turkish</w:t>
      </w:r>
      <w:proofErr w:type="spellEnd"/>
      <w:r w:rsidRPr="00837C0E">
        <w:rPr>
          <w:sz w:val="20"/>
          <w:szCs w:val="20"/>
        </w:rPr>
        <w:t xml:space="preserve"> Design </w:t>
      </w:r>
      <w:proofErr w:type="spellStart"/>
      <w:r w:rsidRPr="00837C0E">
        <w:rPr>
          <w:sz w:val="20"/>
          <w:szCs w:val="20"/>
        </w:rPr>
        <w:t>History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Society</w:t>
      </w:r>
      <w:proofErr w:type="spellEnd"/>
      <w:r w:rsidRPr="00837C0E">
        <w:rPr>
          <w:sz w:val="20"/>
          <w:szCs w:val="20"/>
        </w:rPr>
        <w:t xml:space="preserve"> (=Türkiye Tasarım Tarihi Topluluğu Toplantıları)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E1"/>
    <w:rsid w:val="00011454"/>
    <w:rsid w:val="000645C3"/>
    <w:rsid w:val="000721C3"/>
    <w:rsid w:val="00083804"/>
    <w:rsid w:val="00091791"/>
    <w:rsid w:val="000B1ACC"/>
    <w:rsid w:val="000C461D"/>
    <w:rsid w:val="000C7E2B"/>
    <w:rsid w:val="00107D19"/>
    <w:rsid w:val="00154460"/>
    <w:rsid w:val="00181151"/>
    <w:rsid w:val="001905B3"/>
    <w:rsid w:val="001A0936"/>
    <w:rsid w:val="001D17E4"/>
    <w:rsid w:val="00206448"/>
    <w:rsid w:val="00206BA8"/>
    <w:rsid w:val="00256077"/>
    <w:rsid w:val="00282AB3"/>
    <w:rsid w:val="002A016C"/>
    <w:rsid w:val="002A100C"/>
    <w:rsid w:val="002A2A23"/>
    <w:rsid w:val="002B2614"/>
    <w:rsid w:val="002D2077"/>
    <w:rsid w:val="002E7B04"/>
    <w:rsid w:val="00312624"/>
    <w:rsid w:val="003155EA"/>
    <w:rsid w:val="00334F83"/>
    <w:rsid w:val="003378B1"/>
    <w:rsid w:val="003735EC"/>
    <w:rsid w:val="00373EA9"/>
    <w:rsid w:val="003F1632"/>
    <w:rsid w:val="00406A52"/>
    <w:rsid w:val="00412808"/>
    <w:rsid w:val="00425B63"/>
    <w:rsid w:val="004328FC"/>
    <w:rsid w:val="0045186D"/>
    <w:rsid w:val="00456501"/>
    <w:rsid w:val="00471B1D"/>
    <w:rsid w:val="0047504D"/>
    <w:rsid w:val="004770C2"/>
    <w:rsid w:val="004A63A2"/>
    <w:rsid w:val="004D59FA"/>
    <w:rsid w:val="004F6497"/>
    <w:rsid w:val="005146A3"/>
    <w:rsid w:val="00533CD8"/>
    <w:rsid w:val="00535970"/>
    <w:rsid w:val="00574E8C"/>
    <w:rsid w:val="00594A48"/>
    <w:rsid w:val="005C6DB5"/>
    <w:rsid w:val="005E5B67"/>
    <w:rsid w:val="005E791E"/>
    <w:rsid w:val="00601197"/>
    <w:rsid w:val="00625484"/>
    <w:rsid w:val="00627258"/>
    <w:rsid w:val="00631F84"/>
    <w:rsid w:val="006534D5"/>
    <w:rsid w:val="00681E46"/>
    <w:rsid w:val="00691316"/>
    <w:rsid w:val="006B01C6"/>
    <w:rsid w:val="006E1FE2"/>
    <w:rsid w:val="006E4C5B"/>
    <w:rsid w:val="006F7E59"/>
    <w:rsid w:val="007144B4"/>
    <w:rsid w:val="00723909"/>
    <w:rsid w:val="00731E1D"/>
    <w:rsid w:val="007520C8"/>
    <w:rsid w:val="007616DF"/>
    <w:rsid w:val="007957E1"/>
    <w:rsid w:val="00796E27"/>
    <w:rsid w:val="007C3114"/>
    <w:rsid w:val="007E3920"/>
    <w:rsid w:val="007E613F"/>
    <w:rsid w:val="007F7C43"/>
    <w:rsid w:val="00826A4D"/>
    <w:rsid w:val="00897F20"/>
    <w:rsid w:val="008A1C9A"/>
    <w:rsid w:val="008D19A3"/>
    <w:rsid w:val="00900DB6"/>
    <w:rsid w:val="00932267"/>
    <w:rsid w:val="009731FE"/>
    <w:rsid w:val="009A386B"/>
    <w:rsid w:val="009B7898"/>
    <w:rsid w:val="00A4380B"/>
    <w:rsid w:val="00A96AD0"/>
    <w:rsid w:val="00AB5A42"/>
    <w:rsid w:val="00B17983"/>
    <w:rsid w:val="00B21950"/>
    <w:rsid w:val="00B61FCF"/>
    <w:rsid w:val="00B631C2"/>
    <w:rsid w:val="00B6414B"/>
    <w:rsid w:val="00B739AB"/>
    <w:rsid w:val="00B810E4"/>
    <w:rsid w:val="00B9389F"/>
    <w:rsid w:val="00BC47CE"/>
    <w:rsid w:val="00C057F7"/>
    <w:rsid w:val="00C07D54"/>
    <w:rsid w:val="00C34152"/>
    <w:rsid w:val="00C81826"/>
    <w:rsid w:val="00CB0CA2"/>
    <w:rsid w:val="00CC4DDB"/>
    <w:rsid w:val="00CC7068"/>
    <w:rsid w:val="00CD47BB"/>
    <w:rsid w:val="00D31FC1"/>
    <w:rsid w:val="00D35F08"/>
    <w:rsid w:val="00D61B23"/>
    <w:rsid w:val="00D760A1"/>
    <w:rsid w:val="00D84C18"/>
    <w:rsid w:val="00D91F9F"/>
    <w:rsid w:val="00D92892"/>
    <w:rsid w:val="00DB1B5F"/>
    <w:rsid w:val="00DC2CE5"/>
    <w:rsid w:val="00DC5A55"/>
    <w:rsid w:val="00DD0DA9"/>
    <w:rsid w:val="00DF0318"/>
    <w:rsid w:val="00DF2BE6"/>
    <w:rsid w:val="00E16402"/>
    <w:rsid w:val="00E31821"/>
    <w:rsid w:val="00E36487"/>
    <w:rsid w:val="00E50FF9"/>
    <w:rsid w:val="00E94BAF"/>
    <w:rsid w:val="00F05162"/>
    <w:rsid w:val="00F14A1E"/>
    <w:rsid w:val="00F16613"/>
    <w:rsid w:val="00F20CEE"/>
    <w:rsid w:val="00F362A7"/>
    <w:rsid w:val="00F37149"/>
    <w:rsid w:val="00F4205C"/>
    <w:rsid w:val="00F66F93"/>
    <w:rsid w:val="00F8510C"/>
    <w:rsid w:val="00F87918"/>
    <w:rsid w:val="00FE2BBA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B0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98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17983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7983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B179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A0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9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9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9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93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73E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98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17983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7983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B179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A0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9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9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9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93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73E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har.emgin@yasar.edu.t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asychair.org/account/signin.cgi?key=7685964.LOOogNfe33EDNKK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BB208B9-A1FF-4AD6-AC45-1D60C8E31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 Emgin</dc:creator>
  <cp:lastModifiedBy>Bahar Emgin</cp:lastModifiedBy>
  <cp:revision>3</cp:revision>
  <cp:lastPrinted>2013-10-25T10:28:00Z</cp:lastPrinted>
  <dcterms:created xsi:type="dcterms:W3CDTF">2014-01-15T11:57:00Z</dcterms:created>
  <dcterms:modified xsi:type="dcterms:W3CDTF">2014-01-15T11:59:00Z</dcterms:modified>
</cp:coreProperties>
</file>