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57152" w14:textId="47480BA1" w:rsidR="007B51EE" w:rsidRPr="00657247" w:rsidRDefault="00C677DD" w:rsidP="00601E67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F9119B" wp14:editId="39571F5B">
            <wp:simplePos x="0" y="0"/>
            <wp:positionH relativeFrom="column">
              <wp:posOffset>4441825</wp:posOffset>
            </wp:positionH>
            <wp:positionV relativeFrom="paragraph">
              <wp:posOffset>120015</wp:posOffset>
            </wp:positionV>
            <wp:extent cx="1336675" cy="1579245"/>
            <wp:effectExtent l="0" t="0" r="0" b="1905"/>
            <wp:wrapTight wrapText="bothSides">
              <wp:wrapPolygon edited="0">
                <wp:start x="0" y="0"/>
                <wp:lineTo x="0" y="21366"/>
                <wp:lineTo x="21241" y="21366"/>
                <wp:lineTo x="21241" y="0"/>
                <wp:lineTo x="0" y="0"/>
              </wp:wrapPolygon>
            </wp:wrapTight>
            <wp:docPr id="4" name="Picture 4" descr="http://myjourneywithdepression.files.wordpress.com/2010/07/supergir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yjourneywithdepression.files.wordpress.com/2010/07/supergirl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6675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084" w:rsidRPr="00657247">
        <w:rPr>
          <w:rFonts w:ascii="Times New Roman" w:hAnsi="Times New Roman" w:cs="Times New Roman"/>
          <w:sz w:val="52"/>
          <w:szCs w:val="52"/>
        </w:rPr>
        <w:t xml:space="preserve">Call for </w:t>
      </w:r>
      <w:r w:rsidR="00D326B4" w:rsidRPr="00657247">
        <w:rPr>
          <w:rFonts w:ascii="Times New Roman" w:hAnsi="Times New Roman" w:cs="Times New Roman"/>
          <w:sz w:val="52"/>
          <w:szCs w:val="52"/>
        </w:rPr>
        <w:t xml:space="preserve">Book Chapter </w:t>
      </w:r>
      <w:r w:rsidR="00670FB6" w:rsidRPr="00657247">
        <w:rPr>
          <w:rFonts w:ascii="Times New Roman" w:hAnsi="Times New Roman" w:cs="Times New Roman"/>
          <w:sz w:val="52"/>
          <w:szCs w:val="52"/>
        </w:rPr>
        <w:t>Proposal</w:t>
      </w:r>
      <w:r w:rsidR="00D0622D" w:rsidRPr="00657247">
        <w:rPr>
          <w:rFonts w:ascii="Times New Roman" w:hAnsi="Times New Roman" w:cs="Times New Roman"/>
          <w:sz w:val="52"/>
          <w:szCs w:val="52"/>
        </w:rPr>
        <w:t>s</w:t>
      </w:r>
    </w:p>
    <w:p w14:paraId="1A983B41" w14:textId="77777777" w:rsidR="00737542" w:rsidRDefault="00737542" w:rsidP="001B0F9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0382DDC" w14:textId="43FEC55F" w:rsidR="00F17D69" w:rsidRPr="00657247" w:rsidRDefault="00F17D69" w:rsidP="002E1495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r w:rsidRPr="00657247">
        <w:rPr>
          <w:rFonts w:ascii="Times New Roman" w:hAnsi="Times New Roman" w:cs="Times New Roman"/>
          <w:b/>
          <w:i/>
          <w:sz w:val="40"/>
          <w:szCs w:val="40"/>
        </w:rPr>
        <w:t>Heroines: Images of Women</w:t>
      </w:r>
      <w:r w:rsidR="001A6D73" w:rsidRPr="00657247">
        <w:rPr>
          <w:rFonts w:ascii="Times New Roman" w:hAnsi="Times New Roman" w:cs="Times New Roman"/>
          <w:b/>
          <w:i/>
          <w:sz w:val="40"/>
          <w:szCs w:val="40"/>
        </w:rPr>
        <w:t xml:space="preserve"> Through</w:t>
      </w:r>
      <w:r w:rsidR="005A23A1" w:rsidRPr="00657247">
        <w:rPr>
          <w:rFonts w:ascii="Times New Roman" w:hAnsi="Times New Roman" w:cs="Times New Roman"/>
          <w:b/>
          <w:i/>
          <w:sz w:val="40"/>
          <w:szCs w:val="40"/>
        </w:rPr>
        <w:t xml:space="preserve"> Literature</w:t>
      </w:r>
      <w:r w:rsidRPr="00657247">
        <w:rPr>
          <w:rFonts w:ascii="Times New Roman" w:hAnsi="Times New Roman" w:cs="Times New Roman"/>
          <w:b/>
          <w:i/>
          <w:sz w:val="40"/>
          <w:szCs w:val="40"/>
        </w:rPr>
        <w:t xml:space="preserve"> and Popular Culture </w:t>
      </w:r>
    </w:p>
    <w:p w14:paraId="0B49C4A5" w14:textId="77777777" w:rsidR="00F17D69" w:rsidRPr="00670FB6" w:rsidRDefault="001A6D73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F17D69">
        <w:rPr>
          <w:rFonts w:ascii="Times New Roman" w:hAnsi="Times New Roman" w:cs="Times New Roman"/>
          <w:sz w:val="24"/>
          <w:szCs w:val="24"/>
        </w:rPr>
        <w:tab/>
      </w:r>
    </w:p>
    <w:p w14:paraId="495F15FC" w14:textId="77777777" w:rsidR="00296D3B" w:rsidRDefault="0020589F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Bob Batchelor, Maja Bajac-Carter, and Norma Jones are </w:t>
      </w:r>
      <w:r w:rsidR="0084038D">
        <w:rPr>
          <w:rFonts w:ascii="Times New Roman" w:hAnsi="Times New Roman" w:cs="Times New Roman"/>
          <w:sz w:val="24"/>
          <w:szCs w:val="24"/>
        </w:rPr>
        <w:t>calling for proposals for essays to be included in an anthology focused on heroines.</w:t>
      </w:r>
      <w:r w:rsidR="008A206B" w:rsidRPr="008A20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03617A" w14:textId="77777777" w:rsidR="00296D3B" w:rsidRDefault="00296D3B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C4A699" w14:textId="77777777" w:rsidR="00515D69" w:rsidRDefault="00C677DD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7EF4BC" wp14:editId="28ECD57E">
            <wp:simplePos x="0" y="0"/>
            <wp:positionH relativeFrom="column">
              <wp:posOffset>0</wp:posOffset>
            </wp:positionH>
            <wp:positionV relativeFrom="paragraph">
              <wp:posOffset>71755</wp:posOffset>
            </wp:positionV>
            <wp:extent cx="1526540" cy="1949450"/>
            <wp:effectExtent l="0" t="0" r="0" b="0"/>
            <wp:wrapTight wrapText="bothSides">
              <wp:wrapPolygon edited="0">
                <wp:start x="0" y="0"/>
                <wp:lineTo x="0" y="21319"/>
                <wp:lineTo x="21295" y="21319"/>
                <wp:lineTo x="21295" y="0"/>
                <wp:lineTo x="0" y="0"/>
              </wp:wrapPolygon>
            </wp:wrapTight>
            <wp:docPr id="3" name="Picture 3" descr="http://boospire.com/wp-content/uploads/2012/01/Wonder_Woman_animate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oospire.com/wp-content/uploads/2012/01/Wonder_Woman_animated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06B">
        <w:rPr>
          <w:rFonts w:ascii="Times New Roman" w:hAnsi="Times New Roman" w:cs="Times New Roman"/>
          <w:sz w:val="24"/>
          <w:szCs w:val="24"/>
        </w:rPr>
        <w:t xml:space="preserve">Portrayals of female heroes are often limited to roles of the sacrificial heroine </w:t>
      </w:r>
      <w:r w:rsidR="00C43842">
        <w:rPr>
          <w:rFonts w:ascii="Times New Roman" w:hAnsi="Times New Roman" w:cs="Times New Roman"/>
          <w:sz w:val="24"/>
          <w:szCs w:val="24"/>
        </w:rPr>
        <w:t xml:space="preserve">(sacrificed for a cause or benefit of others) </w:t>
      </w:r>
      <w:r w:rsidR="008A206B">
        <w:rPr>
          <w:rFonts w:ascii="Times New Roman" w:hAnsi="Times New Roman" w:cs="Times New Roman"/>
          <w:sz w:val="24"/>
          <w:szCs w:val="24"/>
        </w:rPr>
        <w:t>and Heidi Redeemers</w:t>
      </w:r>
      <w:r w:rsidR="00C43842">
        <w:rPr>
          <w:rFonts w:ascii="Times New Roman" w:hAnsi="Times New Roman" w:cs="Times New Roman"/>
          <w:sz w:val="24"/>
          <w:szCs w:val="24"/>
        </w:rPr>
        <w:t xml:space="preserve"> (</w:t>
      </w:r>
      <w:r w:rsidR="001B0F95">
        <w:rPr>
          <w:rFonts w:ascii="Times New Roman" w:hAnsi="Times New Roman" w:cs="Times New Roman"/>
          <w:sz w:val="24"/>
          <w:szCs w:val="24"/>
        </w:rPr>
        <w:t>overcome great obstacles by being pure and loving)</w:t>
      </w:r>
      <w:r w:rsidR="008A20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E53308" w14:textId="77777777" w:rsidR="00515D69" w:rsidRPr="00515D69" w:rsidRDefault="00515D69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3AC19" w14:textId="1FE6A841" w:rsidR="00515D69" w:rsidRDefault="007B0911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99C0CEA" wp14:editId="0DBC1196">
            <wp:simplePos x="0" y="0"/>
            <wp:positionH relativeFrom="column">
              <wp:posOffset>3369945</wp:posOffset>
            </wp:positionH>
            <wp:positionV relativeFrom="paragraph">
              <wp:posOffset>154940</wp:posOffset>
            </wp:positionV>
            <wp:extent cx="1158875" cy="1052195"/>
            <wp:effectExtent l="0" t="0" r="3175" b="0"/>
            <wp:wrapSquare wrapText="bothSides"/>
            <wp:docPr id="8" name="Picture 8" descr="http://lauratobin.webs.com/mul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lauratobin.webs.com/mula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5887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06B">
        <w:rPr>
          <w:rFonts w:ascii="Times New Roman" w:hAnsi="Times New Roman" w:cs="Times New Roman"/>
          <w:sz w:val="24"/>
          <w:szCs w:val="24"/>
        </w:rPr>
        <w:t xml:space="preserve">More recently, </w:t>
      </w:r>
      <w:r w:rsidR="008808B0">
        <w:rPr>
          <w:rFonts w:ascii="Times New Roman" w:hAnsi="Times New Roman" w:cs="Times New Roman"/>
          <w:sz w:val="24"/>
          <w:szCs w:val="24"/>
        </w:rPr>
        <w:t>articulations</w:t>
      </w:r>
      <w:r w:rsidR="008A206B">
        <w:rPr>
          <w:rFonts w:ascii="Times New Roman" w:hAnsi="Times New Roman" w:cs="Times New Roman"/>
          <w:sz w:val="24"/>
          <w:szCs w:val="24"/>
        </w:rPr>
        <w:t xml:space="preserve"> of Woman Warriors (as girl power) have become more prevalent</w:t>
      </w:r>
      <w:r w:rsidR="00C43842">
        <w:rPr>
          <w:rFonts w:ascii="Times New Roman" w:hAnsi="Times New Roman" w:cs="Times New Roman"/>
          <w:sz w:val="24"/>
          <w:szCs w:val="24"/>
        </w:rPr>
        <w:t xml:space="preserve"> in popular culture (</w:t>
      </w:r>
      <w:proofErr w:type="spellStart"/>
      <w:r w:rsidR="00C43842">
        <w:rPr>
          <w:rFonts w:ascii="Times New Roman" w:hAnsi="Times New Roman" w:cs="Times New Roman"/>
          <w:sz w:val="24"/>
          <w:szCs w:val="24"/>
        </w:rPr>
        <w:t>Xena</w:t>
      </w:r>
      <w:proofErr w:type="spellEnd"/>
      <w:r w:rsidR="00C43842">
        <w:rPr>
          <w:rFonts w:ascii="Times New Roman" w:hAnsi="Times New Roman" w:cs="Times New Roman"/>
          <w:sz w:val="24"/>
          <w:szCs w:val="24"/>
        </w:rPr>
        <w:t>, Amazons)</w:t>
      </w:r>
      <w:r w:rsidR="001B0F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7CFF4E" w14:textId="77777777" w:rsidR="00515D69" w:rsidRPr="00515D69" w:rsidRDefault="00515D69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BF8153" w14:textId="6ED177D0" w:rsidR="00296D3B" w:rsidRDefault="008A206B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heroines may be more complex</w:t>
      </w:r>
      <w:r w:rsidR="005640C5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n this anthology, the editors </w:t>
      </w:r>
      <w:r w:rsidR="00855E6F">
        <w:rPr>
          <w:rFonts w:ascii="Times New Roman" w:hAnsi="Times New Roman" w:cs="Times New Roman"/>
          <w:sz w:val="24"/>
          <w:szCs w:val="24"/>
        </w:rPr>
        <w:t xml:space="preserve">hope to further complicate and problematize portrayals of women (as heroines) in popular culture.  </w:t>
      </w:r>
    </w:p>
    <w:p w14:paraId="4D5E0727" w14:textId="77777777" w:rsidR="00296D3B" w:rsidRPr="00657247" w:rsidRDefault="00296D3B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09926F" w14:textId="713556AB" w:rsidR="0020589F" w:rsidRDefault="00855E6F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Essays should, </w:t>
      </w:r>
      <w:r w:rsidRPr="00855E6F">
        <w:rPr>
          <w:rFonts w:ascii="Times New Roman" w:hAnsi="Times New Roman" w:cs="Times New Roman"/>
          <w:sz w:val="24"/>
          <w:szCs w:val="24"/>
        </w:rPr>
        <w:t>in some manner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5E6F">
        <w:rPr>
          <w:rFonts w:ascii="Times New Roman" w:hAnsi="Times New Roman" w:cs="Times New Roman"/>
          <w:sz w:val="24"/>
          <w:szCs w:val="24"/>
        </w:rPr>
        <w:t xml:space="preserve"> contribute to understanding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55E6F">
        <w:rPr>
          <w:rFonts w:ascii="Times New Roman" w:hAnsi="Times New Roman" w:cs="Times New Roman"/>
          <w:sz w:val="24"/>
          <w:szCs w:val="24"/>
        </w:rPr>
        <w:t xml:space="preserve"> of how </w:t>
      </w:r>
      <w:r w:rsidR="005621FA">
        <w:rPr>
          <w:rFonts w:ascii="Times New Roman" w:hAnsi="Times New Roman" w:cs="Times New Roman"/>
          <w:sz w:val="24"/>
          <w:szCs w:val="24"/>
        </w:rPr>
        <w:t xml:space="preserve">heroines are </w:t>
      </w:r>
      <w:r w:rsidR="00657247">
        <w:rPr>
          <w:rFonts w:ascii="Times New Roman" w:hAnsi="Times New Roman" w:cs="Times New Roman"/>
          <w:sz w:val="24"/>
          <w:szCs w:val="24"/>
        </w:rPr>
        <w:t>portrayed</w:t>
      </w:r>
      <w:r w:rsidR="000C63E1">
        <w:rPr>
          <w:rFonts w:ascii="Times New Roman" w:hAnsi="Times New Roman" w:cs="Times New Roman"/>
          <w:sz w:val="24"/>
          <w:szCs w:val="24"/>
        </w:rPr>
        <w:t>,</w:t>
      </w:r>
      <w:r w:rsidR="005621FA">
        <w:rPr>
          <w:rFonts w:ascii="Times New Roman" w:hAnsi="Times New Roman" w:cs="Times New Roman"/>
          <w:sz w:val="24"/>
          <w:szCs w:val="24"/>
        </w:rPr>
        <w:t xml:space="preserve"> as well as how they might empower</w:t>
      </w:r>
      <w:r w:rsidR="00844EBB">
        <w:rPr>
          <w:rFonts w:ascii="Times New Roman" w:hAnsi="Times New Roman" w:cs="Times New Roman"/>
          <w:sz w:val="24"/>
          <w:szCs w:val="24"/>
        </w:rPr>
        <w:t xml:space="preserve"> and/or </w:t>
      </w:r>
      <w:r w:rsidR="005621FA">
        <w:rPr>
          <w:rFonts w:ascii="Times New Roman" w:hAnsi="Times New Roman" w:cs="Times New Roman"/>
          <w:sz w:val="24"/>
          <w:szCs w:val="24"/>
        </w:rPr>
        <w:t>constrain</w:t>
      </w:r>
      <w:r w:rsidRPr="00855E6F">
        <w:rPr>
          <w:rFonts w:ascii="Times New Roman" w:hAnsi="Times New Roman" w:cs="Times New Roman"/>
          <w:sz w:val="24"/>
          <w:szCs w:val="24"/>
        </w:rPr>
        <w:t>.</w:t>
      </w:r>
      <w:r w:rsidR="009A2F55">
        <w:rPr>
          <w:rFonts w:ascii="Times New Roman" w:hAnsi="Times New Roman" w:cs="Times New Roman"/>
          <w:sz w:val="24"/>
          <w:szCs w:val="24"/>
        </w:rPr>
        <w:t xml:space="preserve"> For example, instead of conforming to male heroic norms, how </w:t>
      </w:r>
      <w:r w:rsidR="001A581C">
        <w:rPr>
          <w:rFonts w:ascii="Times New Roman" w:hAnsi="Times New Roman" w:cs="Times New Roman"/>
          <w:sz w:val="24"/>
          <w:szCs w:val="24"/>
        </w:rPr>
        <w:t xml:space="preserve">does </w:t>
      </w:r>
      <w:r w:rsidR="00882E10">
        <w:rPr>
          <w:rFonts w:ascii="Times New Roman" w:hAnsi="Times New Roman" w:cs="Times New Roman"/>
          <w:sz w:val="24"/>
          <w:szCs w:val="24"/>
        </w:rPr>
        <w:t>a h</w:t>
      </w:r>
      <w:r w:rsidR="009A2F55">
        <w:rPr>
          <w:rFonts w:ascii="Times New Roman" w:hAnsi="Times New Roman" w:cs="Times New Roman"/>
          <w:sz w:val="24"/>
          <w:szCs w:val="24"/>
        </w:rPr>
        <w:t xml:space="preserve">eroine </w:t>
      </w:r>
      <w:r w:rsidR="00972399">
        <w:rPr>
          <w:rFonts w:ascii="Times New Roman" w:hAnsi="Times New Roman" w:cs="Times New Roman"/>
          <w:sz w:val="24"/>
          <w:szCs w:val="24"/>
        </w:rPr>
        <w:t>re-</w:t>
      </w:r>
      <w:r w:rsidR="001A581C">
        <w:rPr>
          <w:rFonts w:ascii="Times New Roman" w:hAnsi="Times New Roman" w:cs="Times New Roman"/>
          <w:sz w:val="24"/>
          <w:szCs w:val="24"/>
        </w:rPr>
        <w:t xml:space="preserve">articulate what it </w:t>
      </w:r>
      <w:r w:rsidR="00972399">
        <w:rPr>
          <w:rFonts w:ascii="Times New Roman" w:hAnsi="Times New Roman" w:cs="Times New Roman"/>
          <w:sz w:val="24"/>
          <w:szCs w:val="24"/>
        </w:rPr>
        <w:t>means to be a woma</w:t>
      </w:r>
      <w:r w:rsidR="001A581C">
        <w:rPr>
          <w:rFonts w:ascii="Times New Roman" w:hAnsi="Times New Roman" w:cs="Times New Roman"/>
          <w:sz w:val="24"/>
          <w:szCs w:val="24"/>
        </w:rPr>
        <w:t>n?</w:t>
      </w:r>
    </w:p>
    <w:p w14:paraId="79D68277" w14:textId="77777777" w:rsidR="00DE57E2" w:rsidRDefault="00DE57E2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AE240" w14:textId="65E065F4" w:rsidR="0093018F" w:rsidRDefault="00737542" w:rsidP="002E1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C63E1">
        <w:rPr>
          <w:rFonts w:ascii="Times New Roman" w:hAnsi="Times New Roman" w:cs="Times New Roman"/>
          <w:sz w:val="24"/>
          <w:szCs w:val="24"/>
        </w:rPr>
        <w:t xml:space="preserve">topics </w:t>
      </w:r>
      <w:r>
        <w:rPr>
          <w:rFonts w:ascii="Times New Roman" w:hAnsi="Times New Roman" w:cs="Times New Roman"/>
          <w:sz w:val="24"/>
          <w:szCs w:val="24"/>
        </w:rPr>
        <w:t>below provide</w:t>
      </w:r>
      <w:r w:rsidR="00F115F0">
        <w:rPr>
          <w:rFonts w:ascii="Times New Roman" w:hAnsi="Times New Roman" w:cs="Times New Roman"/>
          <w:sz w:val="24"/>
          <w:szCs w:val="24"/>
        </w:rPr>
        <w:t xml:space="preserve"> general </w:t>
      </w:r>
      <w:r>
        <w:rPr>
          <w:rFonts w:ascii="Times New Roman" w:hAnsi="Times New Roman" w:cs="Times New Roman"/>
          <w:sz w:val="24"/>
          <w:szCs w:val="24"/>
        </w:rPr>
        <w:t>direction</w:t>
      </w:r>
      <w:r w:rsidR="000C63E1">
        <w:rPr>
          <w:rFonts w:ascii="Times New Roman" w:hAnsi="Times New Roman" w:cs="Times New Roman"/>
          <w:sz w:val="24"/>
          <w:szCs w:val="24"/>
        </w:rPr>
        <w:t xml:space="preserve"> for possible chapters,</w:t>
      </w:r>
      <w:r>
        <w:rPr>
          <w:rFonts w:ascii="Times New Roman" w:hAnsi="Times New Roman" w:cs="Times New Roman"/>
          <w:sz w:val="24"/>
          <w:szCs w:val="24"/>
        </w:rPr>
        <w:t xml:space="preserve"> but individual authors may adapt them to fit interests</w:t>
      </w:r>
      <w:r w:rsidR="000C63E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63E1">
        <w:rPr>
          <w:rFonts w:ascii="Times New Roman" w:hAnsi="Times New Roman" w:cs="Times New Roman"/>
          <w:sz w:val="24"/>
          <w:szCs w:val="24"/>
        </w:rPr>
        <w:t>T</w:t>
      </w:r>
      <w:r w:rsidR="00E647C6">
        <w:rPr>
          <w:rFonts w:ascii="Times New Roman" w:hAnsi="Times New Roman" w:cs="Times New Roman"/>
          <w:sz w:val="24"/>
          <w:szCs w:val="24"/>
        </w:rPr>
        <w:t>he editors</w:t>
      </w:r>
      <w:r w:rsidR="000C63E1">
        <w:rPr>
          <w:rFonts w:ascii="Times New Roman" w:hAnsi="Times New Roman" w:cs="Times New Roman"/>
          <w:sz w:val="24"/>
          <w:szCs w:val="24"/>
        </w:rPr>
        <w:t xml:space="preserve"> also</w:t>
      </w:r>
      <w:r w:rsidR="00E647C6">
        <w:rPr>
          <w:rFonts w:ascii="Times New Roman" w:hAnsi="Times New Roman" w:cs="Times New Roman"/>
          <w:sz w:val="24"/>
          <w:szCs w:val="24"/>
        </w:rPr>
        <w:t xml:space="preserve"> welcome proposals for related topics: </w:t>
      </w:r>
    </w:p>
    <w:p w14:paraId="52A6B3C6" w14:textId="63411748" w:rsidR="00300D49" w:rsidRPr="006629B3" w:rsidRDefault="00F86F81" w:rsidP="006629B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FCCBD7D" wp14:editId="74F6CF1B">
            <wp:simplePos x="0" y="0"/>
            <wp:positionH relativeFrom="column">
              <wp:posOffset>3061778</wp:posOffset>
            </wp:positionH>
            <wp:positionV relativeFrom="paragraph">
              <wp:posOffset>66615</wp:posOffset>
            </wp:positionV>
            <wp:extent cx="2061713" cy="879595"/>
            <wp:effectExtent l="0" t="0" r="0" b="0"/>
            <wp:wrapNone/>
            <wp:docPr id="5" name="Picture 5" descr="http://images3.wikia.nocookie.net/__cb20120501105539/villains/images/4/43/Catwoman_arkhamc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3.wikia.nocookie.net/__cb20120501105539/villains/images/4/43/Catwoman_arkhamcit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713" cy="87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3E1">
        <w:rPr>
          <w:rFonts w:ascii="Times New Roman" w:hAnsi="Times New Roman" w:cs="Times New Roman"/>
          <w:sz w:val="24"/>
          <w:szCs w:val="24"/>
        </w:rPr>
        <w:t xml:space="preserve">-- </w:t>
      </w:r>
      <w:r w:rsidR="00E62F53" w:rsidRPr="006629B3">
        <w:rPr>
          <w:rFonts w:ascii="Times New Roman" w:hAnsi="Times New Roman" w:cs="Times New Roman"/>
          <w:sz w:val="24"/>
          <w:szCs w:val="24"/>
        </w:rPr>
        <w:t>Heroines across cultures</w:t>
      </w:r>
      <w:r w:rsidR="000C63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B9CF4" w14:textId="4A8173B7" w:rsidR="00E62F53" w:rsidRPr="006629B3" w:rsidRDefault="000C63E1" w:rsidP="006629B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E62F53" w:rsidRPr="006629B3">
        <w:rPr>
          <w:rFonts w:ascii="Times New Roman" w:hAnsi="Times New Roman" w:cs="Times New Roman"/>
          <w:sz w:val="24"/>
          <w:szCs w:val="24"/>
        </w:rPr>
        <w:t>New Fictional Heroines</w:t>
      </w:r>
      <w:r w:rsidR="00B336C5" w:rsidRPr="006629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D1174E" w14:textId="6DFBE364" w:rsidR="00E62F53" w:rsidRPr="006629B3" w:rsidRDefault="006629B3" w:rsidP="006629B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E62F53" w:rsidRPr="006629B3">
        <w:rPr>
          <w:rFonts w:ascii="Times New Roman" w:hAnsi="Times New Roman" w:cs="Times New Roman"/>
          <w:sz w:val="24"/>
          <w:szCs w:val="24"/>
        </w:rPr>
        <w:t>New Women Warriors</w:t>
      </w:r>
    </w:p>
    <w:p w14:paraId="2377DCEF" w14:textId="734F6A16" w:rsidR="004E4102" w:rsidRPr="006629B3" w:rsidRDefault="006629B3" w:rsidP="006629B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4E4102" w:rsidRPr="006629B3">
        <w:rPr>
          <w:rFonts w:ascii="Times New Roman" w:hAnsi="Times New Roman" w:cs="Times New Roman"/>
          <w:sz w:val="24"/>
          <w:szCs w:val="24"/>
        </w:rPr>
        <w:t xml:space="preserve">Comic Book </w:t>
      </w:r>
      <w:proofErr w:type="spellStart"/>
      <w:r w:rsidR="004E4102" w:rsidRPr="006629B3">
        <w:rPr>
          <w:rFonts w:ascii="Times New Roman" w:hAnsi="Times New Roman" w:cs="Times New Roman"/>
          <w:sz w:val="24"/>
          <w:szCs w:val="24"/>
        </w:rPr>
        <w:t>Superheroines</w:t>
      </w:r>
      <w:proofErr w:type="spellEnd"/>
    </w:p>
    <w:p w14:paraId="48638F3F" w14:textId="48A5CA73" w:rsidR="004E4102" w:rsidRPr="006629B3" w:rsidRDefault="006629B3" w:rsidP="006629B3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r w:rsidR="004E4102" w:rsidRPr="006629B3">
        <w:rPr>
          <w:rFonts w:ascii="Times New Roman" w:hAnsi="Times New Roman" w:cs="Times New Roman"/>
          <w:sz w:val="24"/>
          <w:szCs w:val="24"/>
        </w:rPr>
        <w:t>Witches</w:t>
      </w:r>
      <w:r w:rsidR="00B336C5" w:rsidRPr="006629B3">
        <w:rPr>
          <w:rFonts w:ascii="Times New Roman" w:hAnsi="Times New Roman" w:cs="Times New Roman"/>
          <w:sz w:val="24"/>
          <w:szCs w:val="24"/>
        </w:rPr>
        <w:t xml:space="preserve"> and Priestesses  </w:t>
      </w:r>
    </w:p>
    <w:p w14:paraId="2E7B363C" w14:textId="77777777" w:rsidR="004E4102" w:rsidRDefault="004E4102" w:rsidP="00B336C5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2CB4931" w14:textId="28ED2BE8" w:rsidR="001D12E3" w:rsidRDefault="000C63E1" w:rsidP="000C6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email </w:t>
      </w:r>
      <w:r w:rsidR="006629B3">
        <w:rPr>
          <w:rFonts w:ascii="Times New Roman" w:hAnsi="Times New Roman" w:cs="Times New Roman"/>
          <w:sz w:val="24"/>
          <w:szCs w:val="24"/>
        </w:rPr>
        <w:t>heroine</w:t>
      </w:r>
      <w:r>
        <w:rPr>
          <w:rFonts w:ascii="Times New Roman" w:hAnsi="Times New Roman" w:cs="Times New Roman"/>
          <w:sz w:val="24"/>
          <w:szCs w:val="24"/>
        </w:rPr>
        <w:t>@kent.edu for further information. Please include</w:t>
      </w:r>
      <w:r w:rsidR="001D12E3">
        <w:rPr>
          <w:rFonts w:ascii="Times New Roman" w:hAnsi="Times New Roman" w:cs="Times New Roman"/>
          <w:sz w:val="24"/>
          <w:szCs w:val="24"/>
        </w:rPr>
        <w:t>:</w:t>
      </w:r>
    </w:p>
    <w:p w14:paraId="0C8BE8CF" w14:textId="7B7B38CE" w:rsidR="001D12E3" w:rsidRPr="00657247" w:rsidRDefault="001D12E3" w:rsidP="00657247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1D12E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0C63E1" w:rsidRPr="0065724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C63E1" w:rsidRPr="00657247">
        <w:rPr>
          <w:rFonts w:ascii="Times New Roman" w:hAnsi="Times New Roman" w:cs="Times New Roman"/>
          <w:sz w:val="24"/>
          <w:szCs w:val="24"/>
        </w:rPr>
        <w:t xml:space="preserve"> tentative chapter title</w:t>
      </w:r>
    </w:p>
    <w:p w14:paraId="75404831" w14:textId="413F340B" w:rsidR="001D12E3" w:rsidRDefault="001D12E3" w:rsidP="00657247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proofErr w:type="gramStart"/>
      <w:r w:rsidR="000C63E1">
        <w:rPr>
          <w:rFonts w:ascii="Times New Roman" w:hAnsi="Times New Roman" w:cs="Times New Roman"/>
          <w:sz w:val="24"/>
          <w:szCs w:val="24"/>
        </w:rPr>
        <w:t>brief</w:t>
      </w:r>
      <w:proofErr w:type="gramEnd"/>
      <w:r w:rsidR="000C63E1">
        <w:rPr>
          <w:rFonts w:ascii="Times New Roman" w:hAnsi="Times New Roman" w:cs="Times New Roman"/>
          <w:sz w:val="24"/>
          <w:szCs w:val="24"/>
        </w:rPr>
        <w:t xml:space="preserve"> synopsis/proposal of your approach</w:t>
      </w:r>
    </w:p>
    <w:p w14:paraId="339A32AE" w14:textId="31AEFE32" w:rsidR="001D12E3" w:rsidRDefault="001D12E3" w:rsidP="00657247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-- </w:t>
      </w:r>
      <w:proofErr w:type="gramStart"/>
      <w:r w:rsidR="000C63E1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0C63E1">
        <w:rPr>
          <w:rFonts w:ascii="Times New Roman" w:hAnsi="Times New Roman" w:cs="Times New Roman"/>
          <w:sz w:val="24"/>
          <w:szCs w:val="24"/>
        </w:rPr>
        <w:t xml:space="preserve"> your C.V.  </w:t>
      </w:r>
      <w:bookmarkStart w:id="0" w:name="_GoBack"/>
      <w:bookmarkEnd w:id="0"/>
    </w:p>
    <w:p w14:paraId="66651606" w14:textId="0D270F2F" w:rsidR="001D12E3" w:rsidRDefault="005861B1" w:rsidP="00657247">
      <w:pPr>
        <w:spacing w:after="0" w:line="24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119340A" wp14:editId="0161BC50">
            <wp:simplePos x="0" y="0"/>
            <wp:positionH relativeFrom="column">
              <wp:posOffset>172085</wp:posOffset>
            </wp:positionH>
            <wp:positionV relativeFrom="paragraph">
              <wp:posOffset>56515</wp:posOffset>
            </wp:positionV>
            <wp:extent cx="1440180" cy="1243330"/>
            <wp:effectExtent l="0" t="0" r="7620" b="0"/>
            <wp:wrapTight wrapText="bothSides">
              <wp:wrapPolygon edited="0">
                <wp:start x="0" y="0"/>
                <wp:lineTo x="0" y="21181"/>
                <wp:lineTo x="21429" y="21181"/>
                <wp:lineTo x="21429" y="0"/>
                <wp:lineTo x="0" y="0"/>
              </wp:wrapPolygon>
            </wp:wrapTight>
            <wp:docPr id="7" name="Picture 7" descr="http://screamer.alt-world.com/wp-content/uploads/2010/11/Jun_the_Sw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screamer.alt-world.com/wp-content/uploads/2010/11/Jun_the_Swa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68B76" w14:textId="77777777" w:rsidR="005861B1" w:rsidRDefault="005861B1" w:rsidP="000C63E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762CC5D6" w14:textId="30BC518E" w:rsidR="005861B1" w:rsidRDefault="000C63E1" w:rsidP="0065724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57247">
        <w:rPr>
          <w:rFonts w:ascii="Times New Roman" w:hAnsi="Times New Roman" w:cs="Times New Roman"/>
          <w:sz w:val="40"/>
          <w:szCs w:val="40"/>
        </w:rPr>
        <w:t>The deadline for proposals</w:t>
      </w:r>
      <w:r w:rsidR="000F1149">
        <w:rPr>
          <w:rFonts w:ascii="Times New Roman" w:hAnsi="Times New Roman" w:cs="Times New Roman"/>
          <w:sz w:val="40"/>
          <w:szCs w:val="40"/>
        </w:rPr>
        <w:t xml:space="preserve"> is</w:t>
      </w:r>
    </w:p>
    <w:p w14:paraId="35286583" w14:textId="216706BA" w:rsidR="004E4102" w:rsidRDefault="00FC596E" w:rsidP="006572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0"/>
          <w:szCs w:val="40"/>
        </w:rPr>
        <w:t>January 15</w:t>
      </w:r>
      <w:r w:rsidR="00DE57E2" w:rsidRPr="00657247">
        <w:rPr>
          <w:rFonts w:ascii="Times New Roman" w:hAnsi="Times New Roman" w:cs="Times New Roman"/>
          <w:sz w:val="40"/>
          <w:szCs w:val="40"/>
        </w:rPr>
        <w:t>, 2012</w:t>
      </w:r>
      <w:r w:rsidR="00781833" w:rsidRPr="00657247">
        <w:rPr>
          <w:rFonts w:ascii="Times New Roman" w:hAnsi="Times New Roman" w:cs="Times New Roman"/>
          <w:sz w:val="40"/>
          <w:szCs w:val="40"/>
        </w:rPr>
        <w:t>.</w:t>
      </w:r>
    </w:p>
    <w:sectPr w:rsidR="004E4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379FC"/>
    <w:multiLevelType w:val="hybridMultilevel"/>
    <w:tmpl w:val="07BC1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B2A35"/>
    <w:multiLevelType w:val="hybridMultilevel"/>
    <w:tmpl w:val="BA526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268B5"/>
    <w:multiLevelType w:val="hybridMultilevel"/>
    <w:tmpl w:val="5EB4B3C6"/>
    <w:lvl w:ilvl="0" w:tplc="87F09186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8300416C-3562-4D68-845E-73BA0477B5AA}"/>
    <w:docVar w:name="dgnword-eventsink" w:val="137696584"/>
  </w:docVars>
  <w:rsids>
    <w:rsidRoot w:val="00983FD4"/>
    <w:rsid w:val="0002018B"/>
    <w:rsid w:val="00037A81"/>
    <w:rsid w:val="00052C6D"/>
    <w:rsid w:val="000C21EA"/>
    <w:rsid w:val="000C63E1"/>
    <w:rsid w:val="000F1149"/>
    <w:rsid w:val="000F24B1"/>
    <w:rsid w:val="00106C3F"/>
    <w:rsid w:val="00154C22"/>
    <w:rsid w:val="00161A44"/>
    <w:rsid w:val="0016236E"/>
    <w:rsid w:val="00192761"/>
    <w:rsid w:val="00192FB5"/>
    <w:rsid w:val="001A581C"/>
    <w:rsid w:val="001A6D73"/>
    <w:rsid w:val="001B0F95"/>
    <w:rsid w:val="001B58A6"/>
    <w:rsid w:val="001B67CC"/>
    <w:rsid w:val="001C146C"/>
    <w:rsid w:val="001C7E7D"/>
    <w:rsid w:val="001D12E3"/>
    <w:rsid w:val="001F0F1E"/>
    <w:rsid w:val="0020589F"/>
    <w:rsid w:val="002613C5"/>
    <w:rsid w:val="00292255"/>
    <w:rsid w:val="00292C52"/>
    <w:rsid w:val="00296D3B"/>
    <w:rsid w:val="00296D79"/>
    <w:rsid w:val="002C4CC4"/>
    <w:rsid w:val="002E1495"/>
    <w:rsid w:val="002E2526"/>
    <w:rsid w:val="00300D49"/>
    <w:rsid w:val="003044FE"/>
    <w:rsid w:val="00321855"/>
    <w:rsid w:val="00326AAA"/>
    <w:rsid w:val="00367D7D"/>
    <w:rsid w:val="00393BAE"/>
    <w:rsid w:val="003C19D2"/>
    <w:rsid w:val="003E4B14"/>
    <w:rsid w:val="003F4DB5"/>
    <w:rsid w:val="00433E32"/>
    <w:rsid w:val="004E4102"/>
    <w:rsid w:val="00501158"/>
    <w:rsid w:val="005062D7"/>
    <w:rsid w:val="005068DF"/>
    <w:rsid w:val="00510806"/>
    <w:rsid w:val="005115B2"/>
    <w:rsid w:val="00515D69"/>
    <w:rsid w:val="00543976"/>
    <w:rsid w:val="005621FA"/>
    <w:rsid w:val="005640C5"/>
    <w:rsid w:val="00564B73"/>
    <w:rsid w:val="005861B1"/>
    <w:rsid w:val="005A23A1"/>
    <w:rsid w:val="005A79F9"/>
    <w:rsid w:val="005C3975"/>
    <w:rsid w:val="005F5769"/>
    <w:rsid w:val="00601E67"/>
    <w:rsid w:val="00636DE0"/>
    <w:rsid w:val="00655698"/>
    <w:rsid w:val="00657247"/>
    <w:rsid w:val="006629B3"/>
    <w:rsid w:val="00670FB6"/>
    <w:rsid w:val="00684492"/>
    <w:rsid w:val="00687568"/>
    <w:rsid w:val="00730C68"/>
    <w:rsid w:val="00737542"/>
    <w:rsid w:val="007643E2"/>
    <w:rsid w:val="00766AB0"/>
    <w:rsid w:val="00781833"/>
    <w:rsid w:val="007A5B1A"/>
    <w:rsid w:val="007B0911"/>
    <w:rsid w:val="007B51EE"/>
    <w:rsid w:val="008217AC"/>
    <w:rsid w:val="008401FE"/>
    <w:rsid w:val="0084038D"/>
    <w:rsid w:val="00844EBB"/>
    <w:rsid w:val="00855E6F"/>
    <w:rsid w:val="008808B0"/>
    <w:rsid w:val="00882E10"/>
    <w:rsid w:val="008A206B"/>
    <w:rsid w:val="008C03EA"/>
    <w:rsid w:val="008E6826"/>
    <w:rsid w:val="00907831"/>
    <w:rsid w:val="0093018F"/>
    <w:rsid w:val="009367E4"/>
    <w:rsid w:val="00943C46"/>
    <w:rsid w:val="00972399"/>
    <w:rsid w:val="00983FD4"/>
    <w:rsid w:val="009A2F55"/>
    <w:rsid w:val="009B6E90"/>
    <w:rsid w:val="009B7E84"/>
    <w:rsid w:val="009C355B"/>
    <w:rsid w:val="009C6E00"/>
    <w:rsid w:val="009D042A"/>
    <w:rsid w:val="009D4C8E"/>
    <w:rsid w:val="009E0423"/>
    <w:rsid w:val="00A01A57"/>
    <w:rsid w:val="00A243C5"/>
    <w:rsid w:val="00A56842"/>
    <w:rsid w:val="00A644FC"/>
    <w:rsid w:val="00A87A5D"/>
    <w:rsid w:val="00B336C5"/>
    <w:rsid w:val="00B45E49"/>
    <w:rsid w:val="00B71E55"/>
    <w:rsid w:val="00B95070"/>
    <w:rsid w:val="00BA7606"/>
    <w:rsid w:val="00BD469C"/>
    <w:rsid w:val="00C02DEE"/>
    <w:rsid w:val="00C36E94"/>
    <w:rsid w:val="00C43842"/>
    <w:rsid w:val="00C677DD"/>
    <w:rsid w:val="00C85A7B"/>
    <w:rsid w:val="00CA0379"/>
    <w:rsid w:val="00CF6750"/>
    <w:rsid w:val="00D0622D"/>
    <w:rsid w:val="00D326B4"/>
    <w:rsid w:val="00D56C72"/>
    <w:rsid w:val="00D86F29"/>
    <w:rsid w:val="00DB2B25"/>
    <w:rsid w:val="00DC1299"/>
    <w:rsid w:val="00DE1EDB"/>
    <w:rsid w:val="00DE57E2"/>
    <w:rsid w:val="00DF6084"/>
    <w:rsid w:val="00E10507"/>
    <w:rsid w:val="00E1740F"/>
    <w:rsid w:val="00E40FFD"/>
    <w:rsid w:val="00E62F53"/>
    <w:rsid w:val="00E647C6"/>
    <w:rsid w:val="00E7448E"/>
    <w:rsid w:val="00EA5D40"/>
    <w:rsid w:val="00EF7BD1"/>
    <w:rsid w:val="00F115F0"/>
    <w:rsid w:val="00F12210"/>
    <w:rsid w:val="00F17D69"/>
    <w:rsid w:val="00F44473"/>
    <w:rsid w:val="00F512B1"/>
    <w:rsid w:val="00F86F81"/>
    <w:rsid w:val="00FA1ECA"/>
    <w:rsid w:val="00FA1FDA"/>
    <w:rsid w:val="00FC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042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29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D469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9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29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D469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9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gif"/><Relationship Id="rId9" Type="http://schemas.openxmlformats.org/officeDocument/2006/relationships/image" Target="media/image4.jpeg"/><Relationship Id="rId10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Normie</dc:creator>
  <cp:lastModifiedBy>Bob Batchelor</cp:lastModifiedBy>
  <cp:revision>3</cp:revision>
  <cp:lastPrinted>2012-10-25T17:15:00Z</cp:lastPrinted>
  <dcterms:created xsi:type="dcterms:W3CDTF">2012-11-17T17:19:00Z</dcterms:created>
  <dcterms:modified xsi:type="dcterms:W3CDTF">2012-11-17T17:32:00Z</dcterms:modified>
</cp:coreProperties>
</file>