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6B26D1" w14:textId="77777777" w:rsidR="00581DDB" w:rsidRDefault="00581DDB" w:rsidP="00A4378E">
      <w:pPr>
        <w:spacing w:after="0"/>
        <w:rPr>
          <w:b/>
          <w:lang w:val="en-GB"/>
        </w:rPr>
      </w:pPr>
    </w:p>
    <w:p w14:paraId="5BBCFBDD" w14:textId="77777777" w:rsidR="00581DDB" w:rsidRDefault="00581DDB" w:rsidP="00A4378E">
      <w:pPr>
        <w:spacing w:after="0"/>
        <w:rPr>
          <w:b/>
          <w:lang w:val="en-GB"/>
        </w:rPr>
      </w:pPr>
    </w:p>
    <w:p w14:paraId="7C172240" w14:textId="77777777" w:rsidR="00581DDB" w:rsidRDefault="00581DDB" w:rsidP="00A4378E">
      <w:pPr>
        <w:spacing w:after="0"/>
        <w:rPr>
          <w:b/>
          <w:lang w:val="en-GB"/>
        </w:rPr>
      </w:pPr>
    </w:p>
    <w:p w14:paraId="1E89F0B5" w14:textId="77777777" w:rsidR="00581DDB" w:rsidRDefault="00581DDB" w:rsidP="00A4378E">
      <w:pPr>
        <w:spacing w:after="0"/>
        <w:rPr>
          <w:b/>
          <w:lang w:val="en-GB"/>
        </w:rPr>
      </w:pPr>
    </w:p>
    <w:p w14:paraId="2CE4022F" w14:textId="77777777" w:rsidR="00581DDB" w:rsidRDefault="00581DDB" w:rsidP="00A4378E">
      <w:pPr>
        <w:spacing w:after="0"/>
        <w:rPr>
          <w:b/>
          <w:lang w:val="en-GB"/>
        </w:rPr>
      </w:pPr>
    </w:p>
    <w:p w14:paraId="423481EB" w14:textId="77777777" w:rsidR="00581DDB" w:rsidRDefault="00581DDB" w:rsidP="00A4378E">
      <w:pPr>
        <w:spacing w:after="0"/>
        <w:rPr>
          <w:b/>
          <w:lang w:val="en-GB"/>
        </w:rPr>
      </w:pPr>
    </w:p>
    <w:p w14:paraId="7368DABA" w14:textId="77777777" w:rsidR="00581DDB" w:rsidRDefault="00581DDB" w:rsidP="00A4378E">
      <w:pPr>
        <w:spacing w:after="0"/>
        <w:rPr>
          <w:b/>
          <w:lang w:val="en-GB"/>
        </w:rPr>
      </w:pPr>
    </w:p>
    <w:p w14:paraId="189C00EB" w14:textId="77777777" w:rsidR="00581DDB" w:rsidRDefault="00581DDB" w:rsidP="00A4378E">
      <w:pPr>
        <w:spacing w:after="0"/>
        <w:rPr>
          <w:b/>
          <w:lang w:val="en-GB"/>
        </w:rPr>
      </w:pPr>
    </w:p>
    <w:p w14:paraId="2FE04738" w14:textId="33DBE7DA" w:rsidR="002F0F3B" w:rsidRPr="00581DDB" w:rsidRDefault="00581DDB" w:rsidP="00A4378E">
      <w:pPr>
        <w:spacing w:after="0"/>
        <w:rPr>
          <w:b/>
          <w:sz w:val="32"/>
          <w:szCs w:val="32"/>
          <w:lang w:val="en-GB"/>
        </w:rPr>
      </w:pPr>
      <w:r w:rsidRPr="00581DDB">
        <w:rPr>
          <w:rFonts w:ascii="Cambria" w:hAnsi="Cambria"/>
          <w:noProof/>
          <w:sz w:val="32"/>
          <w:szCs w:val="32"/>
          <w:lang w:eastAsia="tr-TR"/>
        </w:rPr>
        <w:drawing>
          <wp:anchor distT="0" distB="0" distL="114300" distR="114300" simplePos="0" relativeHeight="251659264" behindDoc="1" locked="0" layoutInCell="1" allowOverlap="1" wp14:anchorId="165A5DAE" wp14:editId="6136E0B6">
            <wp:simplePos x="0" y="0"/>
            <wp:positionH relativeFrom="column">
              <wp:posOffset>3268345</wp:posOffset>
            </wp:positionH>
            <wp:positionV relativeFrom="paragraph">
              <wp:posOffset>-1970405</wp:posOffset>
            </wp:positionV>
            <wp:extent cx="1043940" cy="1284040"/>
            <wp:effectExtent l="0" t="0" r="0" b="11430"/>
            <wp:wrapNone/>
            <wp:docPr id="1" name="Picture 2" descr="Turkce y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Turkce yen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28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1DDB">
        <w:rPr>
          <w:rFonts w:ascii="Cambria" w:hAnsi="Cambria"/>
          <w:noProof/>
          <w:sz w:val="32"/>
          <w:szCs w:val="32"/>
          <w:lang w:eastAsia="tr-TR"/>
        </w:rPr>
        <w:drawing>
          <wp:anchor distT="0" distB="0" distL="114300" distR="114300" simplePos="0" relativeHeight="251660288" behindDoc="0" locked="0" layoutInCell="1" allowOverlap="1" wp14:anchorId="61E0D1BA" wp14:editId="115785F4">
            <wp:simplePos x="0" y="0"/>
            <wp:positionH relativeFrom="column">
              <wp:posOffset>4310380</wp:posOffset>
            </wp:positionH>
            <wp:positionV relativeFrom="paragraph">
              <wp:posOffset>-1897380</wp:posOffset>
            </wp:positionV>
            <wp:extent cx="2181225" cy="1219200"/>
            <wp:effectExtent l="19050" t="0" r="9525" b="0"/>
            <wp:wrapThrough wrapText="bothSides">
              <wp:wrapPolygon edited="0">
                <wp:start x="-189" y="0"/>
                <wp:lineTo x="-189" y="21263"/>
                <wp:lineTo x="21694" y="21263"/>
                <wp:lineTo x="21694" y="0"/>
                <wp:lineTo x="-189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378E" w:rsidRPr="00581DDB">
        <w:rPr>
          <w:b/>
          <w:sz w:val="32"/>
          <w:szCs w:val="32"/>
          <w:lang w:val="en-GB"/>
        </w:rPr>
        <w:t>GENDERED PERSPECTIVES IN DESIGN</w:t>
      </w:r>
      <w:r w:rsidR="003A3F5D" w:rsidRPr="00581DDB">
        <w:rPr>
          <w:b/>
          <w:sz w:val="32"/>
          <w:szCs w:val="32"/>
          <w:lang w:val="en-GB"/>
        </w:rPr>
        <w:t xml:space="preserve"> / Turkish and Global Context</w:t>
      </w:r>
    </w:p>
    <w:p w14:paraId="43CBFC7E" w14:textId="37C0AD68" w:rsidR="00581DDB" w:rsidRPr="00581DDB" w:rsidRDefault="00837C0E" w:rsidP="00A4378E">
      <w:pPr>
        <w:spacing w:after="0"/>
        <w:rPr>
          <w:i/>
          <w:sz w:val="28"/>
          <w:szCs w:val="28"/>
          <w:lang w:val="en-GB"/>
        </w:rPr>
      </w:pPr>
      <w:r>
        <w:rPr>
          <w:i/>
          <w:sz w:val="28"/>
          <w:szCs w:val="28"/>
          <w:lang w:val="en-GB"/>
        </w:rPr>
        <w:t>An I</w:t>
      </w:r>
      <w:r w:rsidR="00581DDB" w:rsidRPr="00581DDB">
        <w:rPr>
          <w:i/>
          <w:sz w:val="28"/>
          <w:szCs w:val="28"/>
          <w:lang w:val="en-GB"/>
        </w:rPr>
        <w:t>nternational Conference</w:t>
      </w:r>
    </w:p>
    <w:p w14:paraId="4A190104" w14:textId="77777777" w:rsidR="00A4378E" w:rsidRPr="003A3F5D" w:rsidRDefault="00A4378E" w:rsidP="00A4378E">
      <w:pPr>
        <w:spacing w:after="0"/>
        <w:rPr>
          <w:b/>
          <w:lang w:val="en-GB"/>
        </w:rPr>
      </w:pPr>
    </w:p>
    <w:p w14:paraId="221AA388" w14:textId="77777777" w:rsidR="00581DDB" w:rsidRDefault="00581DDB" w:rsidP="00A4378E">
      <w:pPr>
        <w:spacing w:after="0"/>
        <w:rPr>
          <w:b/>
          <w:lang w:val="en-GB"/>
        </w:rPr>
      </w:pPr>
    </w:p>
    <w:p w14:paraId="75CCE4F4" w14:textId="77777777" w:rsidR="0080789E" w:rsidRDefault="0080789E" w:rsidP="00A4378E">
      <w:pPr>
        <w:spacing w:after="0"/>
        <w:rPr>
          <w:b/>
          <w:lang w:val="en-GB"/>
        </w:rPr>
      </w:pPr>
    </w:p>
    <w:p w14:paraId="5A99E04E" w14:textId="77777777" w:rsidR="0080789E" w:rsidRDefault="0080789E" w:rsidP="00A4378E">
      <w:pPr>
        <w:spacing w:after="0"/>
        <w:rPr>
          <w:b/>
          <w:lang w:val="en-GB"/>
        </w:rPr>
      </w:pPr>
    </w:p>
    <w:p w14:paraId="5C3EF1BE" w14:textId="77777777" w:rsidR="0080789E" w:rsidRDefault="0080789E" w:rsidP="00A4378E">
      <w:pPr>
        <w:spacing w:after="0"/>
        <w:rPr>
          <w:b/>
          <w:lang w:val="en-GB"/>
        </w:rPr>
      </w:pPr>
    </w:p>
    <w:p w14:paraId="3C48CFD8" w14:textId="77777777" w:rsidR="00A4378E" w:rsidRPr="003A3F5D" w:rsidRDefault="00A4378E" w:rsidP="00A4378E">
      <w:pPr>
        <w:spacing w:after="0"/>
        <w:rPr>
          <w:b/>
          <w:lang w:val="en-GB"/>
        </w:rPr>
      </w:pPr>
      <w:r w:rsidRPr="003A3F5D">
        <w:rPr>
          <w:b/>
          <w:lang w:val="en-GB"/>
        </w:rPr>
        <w:t>DATE</w:t>
      </w:r>
    </w:p>
    <w:p w14:paraId="505A5FB1" w14:textId="77777777" w:rsidR="00A4378E" w:rsidRPr="003A3F5D" w:rsidRDefault="00A4378E" w:rsidP="00A4378E">
      <w:pPr>
        <w:spacing w:after="0"/>
        <w:rPr>
          <w:lang w:val="en-GB"/>
        </w:rPr>
      </w:pPr>
      <w:r w:rsidRPr="003A3F5D">
        <w:rPr>
          <w:lang w:val="en-GB"/>
        </w:rPr>
        <w:t>May 9-10, 2012</w:t>
      </w:r>
    </w:p>
    <w:p w14:paraId="3615FB6B" w14:textId="77777777" w:rsidR="00A4378E" w:rsidRPr="003A3F5D" w:rsidRDefault="00A4378E" w:rsidP="00A4378E">
      <w:pPr>
        <w:spacing w:after="0"/>
        <w:rPr>
          <w:lang w:val="en-GB"/>
        </w:rPr>
      </w:pPr>
    </w:p>
    <w:p w14:paraId="045B03DA" w14:textId="77777777" w:rsidR="00A4378E" w:rsidRPr="003A3F5D" w:rsidRDefault="00A4378E" w:rsidP="00A4378E">
      <w:pPr>
        <w:spacing w:after="0"/>
        <w:rPr>
          <w:lang w:val="en-GB"/>
        </w:rPr>
      </w:pPr>
      <w:r w:rsidRPr="003A3F5D">
        <w:rPr>
          <w:b/>
          <w:lang w:val="en-GB"/>
        </w:rPr>
        <w:t>VENUE</w:t>
      </w:r>
    </w:p>
    <w:p w14:paraId="32AF7CB7" w14:textId="77777777" w:rsidR="00A4378E" w:rsidRDefault="00A4378E" w:rsidP="00A4378E">
      <w:pPr>
        <w:spacing w:after="0"/>
        <w:rPr>
          <w:lang w:val="en-GB"/>
        </w:rPr>
      </w:pPr>
      <w:proofErr w:type="spellStart"/>
      <w:r w:rsidRPr="003A3F5D">
        <w:rPr>
          <w:lang w:val="en-GB"/>
        </w:rPr>
        <w:t>Yaşar</w:t>
      </w:r>
      <w:proofErr w:type="spellEnd"/>
      <w:r w:rsidRPr="003A3F5D">
        <w:rPr>
          <w:lang w:val="en-GB"/>
        </w:rPr>
        <w:t xml:space="preserve"> University, İzmir</w:t>
      </w:r>
    </w:p>
    <w:p w14:paraId="763EB985" w14:textId="77777777" w:rsidR="00D01CEA" w:rsidRDefault="00D01CEA" w:rsidP="00A4378E">
      <w:pPr>
        <w:spacing w:after="0"/>
        <w:rPr>
          <w:lang w:val="en-GB"/>
        </w:rPr>
      </w:pPr>
    </w:p>
    <w:p w14:paraId="5F601C53" w14:textId="052B837B" w:rsidR="00D01CEA" w:rsidRPr="00D01CEA" w:rsidRDefault="00D01CEA" w:rsidP="00A4378E">
      <w:pPr>
        <w:spacing w:after="0"/>
        <w:rPr>
          <w:b/>
          <w:lang w:val="en-GB"/>
        </w:rPr>
      </w:pPr>
      <w:r w:rsidRPr="00D01CEA">
        <w:rPr>
          <w:b/>
          <w:lang w:val="en-GB"/>
        </w:rPr>
        <w:t>KEYNOTE SPEAKER</w:t>
      </w:r>
    </w:p>
    <w:p w14:paraId="11504D01" w14:textId="624415FB" w:rsidR="00A4378E" w:rsidRDefault="00D01CEA" w:rsidP="00A4378E">
      <w:pPr>
        <w:spacing w:after="0"/>
        <w:rPr>
          <w:lang w:val="en-GB"/>
        </w:rPr>
      </w:pPr>
      <w:r>
        <w:rPr>
          <w:lang w:val="en-GB"/>
        </w:rPr>
        <w:t xml:space="preserve">To be </w:t>
      </w:r>
      <w:r w:rsidR="005C2F19">
        <w:rPr>
          <w:lang w:val="en-GB"/>
        </w:rPr>
        <w:t>announced</w:t>
      </w:r>
    </w:p>
    <w:p w14:paraId="3584264C" w14:textId="77777777" w:rsidR="00D01CEA" w:rsidRPr="003A3F5D" w:rsidRDefault="00D01CEA" w:rsidP="00A4378E">
      <w:pPr>
        <w:spacing w:after="0"/>
        <w:rPr>
          <w:lang w:val="en-GB"/>
        </w:rPr>
      </w:pPr>
    </w:p>
    <w:p w14:paraId="50A6CEA4" w14:textId="77777777" w:rsidR="003A3F5D" w:rsidRDefault="003A3F5D" w:rsidP="00A4378E">
      <w:pPr>
        <w:spacing w:after="0"/>
        <w:rPr>
          <w:b/>
          <w:lang w:val="en-GB"/>
        </w:rPr>
      </w:pPr>
      <w:r>
        <w:rPr>
          <w:b/>
          <w:lang w:val="en-GB"/>
        </w:rPr>
        <w:t>BACKGROUND</w:t>
      </w:r>
    </w:p>
    <w:p w14:paraId="2A525B05" w14:textId="77777777" w:rsidR="003A3F5D" w:rsidRDefault="003A3F5D" w:rsidP="00A4378E">
      <w:pPr>
        <w:spacing w:after="0"/>
        <w:rPr>
          <w:b/>
          <w:lang w:val="en-GB"/>
        </w:rPr>
      </w:pPr>
    </w:p>
    <w:p w14:paraId="347AA8CE" w14:textId="5BC6D0DF" w:rsidR="003A3F5D" w:rsidRDefault="005C2F19" w:rsidP="00A4378E">
      <w:pPr>
        <w:spacing w:after="0"/>
        <w:rPr>
          <w:b/>
          <w:lang w:val="en-GB"/>
        </w:rPr>
      </w:pPr>
      <w:r>
        <w:rPr>
          <w:lang w:val="en-GB"/>
        </w:rPr>
        <w:t xml:space="preserve">The </w:t>
      </w:r>
      <w:r w:rsidR="00EC02C4" w:rsidRPr="003A3F5D">
        <w:rPr>
          <w:lang w:val="en-GB"/>
        </w:rPr>
        <w:t xml:space="preserve">Turkish Design History Society </w:t>
      </w:r>
      <w:r w:rsidR="00EC02C4">
        <w:rPr>
          <w:lang w:val="en-GB"/>
        </w:rPr>
        <w:t>(4T</w:t>
      </w:r>
      <w:r w:rsidR="00D62104">
        <w:rPr>
          <w:lang w:val="en-GB"/>
        </w:rPr>
        <w:t xml:space="preserve">= </w:t>
      </w:r>
      <w:proofErr w:type="spellStart"/>
      <w:r w:rsidR="00D62104">
        <w:rPr>
          <w:lang w:val="en-GB"/>
        </w:rPr>
        <w:t>Türkiye</w:t>
      </w:r>
      <w:proofErr w:type="spellEnd"/>
      <w:r w:rsidR="00D62104">
        <w:rPr>
          <w:lang w:val="en-GB"/>
        </w:rPr>
        <w:t xml:space="preserve"> </w:t>
      </w:r>
      <w:proofErr w:type="spellStart"/>
      <w:r w:rsidR="00D62104">
        <w:rPr>
          <w:lang w:val="en-GB"/>
        </w:rPr>
        <w:t>Tasar</w:t>
      </w:r>
      <w:proofErr w:type="spellEnd"/>
      <w:r w:rsidR="00D62104">
        <w:t>ı</w:t>
      </w:r>
      <w:r w:rsidR="00D62104">
        <w:rPr>
          <w:lang w:val="en-GB"/>
        </w:rPr>
        <w:t xml:space="preserve">m </w:t>
      </w:r>
      <w:proofErr w:type="spellStart"/>
      <w:r w:rsidR="00D62104">
        <w:rPr>
          <w:lang w:val="en-GB"/>
        </w:rPr>
        <w:t>Tarihi</w:t>
      </w:r>
      <w:proofErr w:type="spellEnd"/>
      <w:r w:rsidR="00D62104">
        <w:rPr>
          <w:lang w:val="en-GB"/>
        </w:rPr>
        <w:t xml:space="preserve"> </w:t>
      </w:r>
      <w:proofErr w:type="spellStart"/>
      <w:r w:rsidR="00D62104">
        <w:rPr>
          <w:lang w:val="en-GB"/>
        </w:rPr>
        <w:t>Topluluğu</w:t>
      </w:r>
      <w:proofErr w:type="spellEnd"/>
      <w:r w:rsidR="00D62104">
        <w:rPr>
          <w:lang w:val="en-GB"/>
        </w:rPr>
        <w:t>)</w:t>
      </w:r>
      <w:r w:rsidR="00EC02C4">
        <w:rPr>
          <w:lang w:val="en-GB"/>
        </w:rPr>
        <w:t xml:space="preserve"> has scrutinized </w:t>
      </w:r>
      <w:r w:rsidR="00634623">
        <w:rPr>
          <w:lang w:val="en-GB"/>
        </w:rPr>
        <w:t>various</w:t>
      </w:r>
      <w:r w:rsidR="00D62104">
        <w:rPr>
          <w:lang w:val="en-GB"/>
        </w:rPr>
        <w:t xml:space="preserve"> themes concerning Turkish design </w:t>
      </w:r>
      <w:r w:rsidR="00C16FFD">
        <w:rPr>
          <w:lang w:val="en-GB"/>
        </w:rPr>
        <w:t>since it</w:t>
      </w:r>
      <w:r w:rsidR="00EC02C4">
        <w:rPr>
          <w:lang w:val="en-GB"/>
        </w:rPr>
        <w:t xml:space="preserve">s first </w:t>
      </w:r>
      <w:r w:rsidR="00D62104">
        <w:rPr>
          <w:lang w:val="en-GB"/>
        </w:rPr>
        <w:t xml:space="preserve">conference in </w:t>
      </w:r>
      <w:r w:rsidR="00EC02C4">
        <w:rPr>
          <w:lang w:val="en-GB"/>
        </w:rPr>
        <w:t xml:space="preserve">2006.  </w:t>
      </w:r>
      <w:r w:rsidR="00D62104">
        <w:rPr>
          <w:lang w:val="en-GB"/>
        </w:rPr>
        <w:t xml:space="preserve">In recent </w:t>
      </w:r>
      <w:r w:rsidR="00C16FFD">
        <w:rPr>
          <w:lang w:val="en-GB"/>
        </w:rPr>
        <w:t>congresses,</w:t>
      </w:r>
      <w:r w:rsidR="00D62104">
        <w:rPr>
          <w:lang w:val="en-GB"/>
        </w:rPr>
        <w:t xml:space="preserve"> </w:t>
      </w:r>
      <w:r w:rsidR="00634623">
        <w:rPr>
          <w:lang w:val="en-GB"/>
        </w:rPr>
        <w:t>researchers</w:t>
      </w:r>
      <w:r w:rsidR="00D62104">
        <w:rPr>
          <w:lang w:val="en-GB"/>
        </w:rPr>
        <w:t xml:space="preserve"> were encouraged</w:t>
      </w:r>
      <w:r w:rsidR="00634623">
        <w:rPr>
          <w:lang w:val="en-GB"/>
        </w:rPr>
        <w:t xml:space="preserve"> to make presentations in English</w:t>
      </w:r>
      <w:r w:rsidR="00D62104">
        <w:rPr>
          <w:lang w:val="en-GB"/>
        </w:rPr>
        <w:t xml:space="preserve"> although themes were still to focus mostly on Turkish issues. </w:t>
      </w:r>
      <w:r w:rsidR="00127105">
        <w:rPr>
          <w:lang w:val="en-GB"/>
        </w:rPr>
        <w:t xml:space="preserve"> This year, t</w:t>
      </w:r>
      <w:r w:rsidR="00D62104">
        <w:rPr>
          <w:lang w:val="en-GB"/>
        </w:rPr>
        <w:t xml:space="preserve">aking a step further, </w:t>
      </w:r>
      <w:r>
        <w:rPr>
          <w:lang w:val="en-GB"/>
        </w:rPr>
        <w:t xml:space="preserve">the </w:t>
      </w:r>
      <w:r w:rsidR="003A3F5D" w:rsidRPr="003A3F5D">
        <w:rPr>
          <w:lang w:val="en-GB"/>
        </w:rPr>
        <w:t xml:space="preserve">Turkish Design History Society </w:t>
      </w:r>
      <w:r>
        <w:rPr>
          <w:lang w:val="en-GB"/>
        </w:rPr>
        <w:t>(4T) is exploring</w:t>
      </w:r>
      <w:r w:rsidR="003A3F5D">
        <w:rPr>
          <w:lang w:val="en-GB"/>
        </w:rPr>
        <w:t xml:space="preserve"> nati</w:t>
      </w:r>
      <w:r w:rsidR="00D62104">
        <w:rPr>
          <w:lang w:val="en-GB"/>
        </w:rPr>
        <w:t>onal issues</w:t>
      </w:r>
      <w:r w:rsidR="00634623">
        <w:rPr>
          <w:lang w:val="en-GB"/>
        </w:rPr>
        <w:t xml:space="preserve"> (both in Turkish and English) with</w:t>
      </w:r>
      <w:r w:rsidR="00D62104">
        <w:rPr>
          <w:lang w:val="en-GB"/>
        </w:rPr>
        <w:t xml:space="preserve">in a global context. The purpose is to investigate </w:t>
      </w:r>
      <w:r>
        <w:rPr>
          <w:lang w:val="en-GB"/>
        </w:rPr>
        <w:t xml:space="preserve">issues relating to </w:t>
      </w:r>
      <w:r w:rsidR="00127105">
        <w:rPr>
          <w:lang w:val="en-GB"/>
        </w:rPr>
        <w:t>local and regional</w:t>
      </w:r>
      <w:r w:rsidR="00C42283">
        <w:rPr>
          <w:lang w:val="en-GB"/>
        </w:rPr>
        <w:t xml:space="preserve"> </w:t>
      </w:r>
      <w:r w:rsidR="00127105">
        <w:rPr>
          <w:lang w:val="en-GB"/>
        </w:rPr>
        <w:t xml:space="preserve">design history </w:t>
      </w:r>
      <w:r w:rsidR="00D07484">
        <w:rPr>
          <w:lang w:val="en-GB"/>
        </w:rPr>
        <w:t xml:space="preserve">in a </w:t>
      </w:r>
      <w:r w:rsidR="00077B69">
        <w:rPr>
          <w:lang w:val="en-GB"/>
        </w:rPr>
        <w:t xml:space="preserve">broad </w:t>
      </w:r>
      <w:r w:rsidR="00D07484">
        <w:rPr>
          <w:lang w:val="en-GB"/>
        </w:rPr>
        <w:t>perspective,</w:t>
      </w:r>
      <w:r w:rsidR="00634623">
        <w:rPr>
          <w:lang w:val="en-GB"/>
        </w:rPr>
        <w:t xml:space="preserve"> to </w:t>
      </w:r>
      <w:r w:rsidR="00E304EC">
        <w:rPr>
          <w:lang w:val="en-GB"/>
        </w:rPr>
        <w:t xml:space="preserve">evaluate </w:t>
      </w:r>
      <w:r>
        <w:rPr>
          <w:lang w:val="en-GB"/>
        </w:rPr>
        <w:t>these issues</w:t>
      </w:r>
      <w:r w:rsidR="00D07484">
        <w:rPr>
          <w:lang w:val="en-GB"/>
        </w:rPr>
        <w:t xml:space="preserve"> in terms of and in relation </w:t>
      </w:r>
      <w:r w:rsidR="00F91153">
        <w:rPr>
          <w:lang w:val="en-GB"/>
        </w:rPr>
        <w:t xml:space="preserve">to contemporary </w:t>
      </w:r>
      <w:r w:rsidR="00077B69">
        <w:rPr>
          <w:lang w:val="en-GB"/>
        </w:rPr>
        <w:t xml:space="preserve">theoretical frameworks </w:t>
      </w:r>
      <w:r w:rsidR="00E304EC">
        <w:rPr>
          <w:lang w:val="en-GB"/>
        </w:rPr>
        <w:t>with</w:t>
      </w:r>
      <w:r w:rsidR="00077B69">
        <w:rPr>
          <w:lang w:val="en-GB"/>
        </w:rPr>
        <w:t xml:space="preserve"> the collaboration of</w:t>
      </w:r>
      <w:r w:rsidR="00D62104">
        <w:rPr>
          <w:lang w:val="en-GB"/>
        </w:rPr>
        <w:t xml:space="preserve"> international researchers, who wish to </w:t>
      </w:r>
      <w:r>
        <w:rPr>
          <w:lang w:val="en-GB"/>
        </w:rPr>
        <w:t>participate in discussions concerning</w:t>
      </w:r>
      <w:r w:rsidR="00D43522">
        <w:rPr>
          <w:lang w:val="en-GB"/>
        </w:rPr>
        <w:t xml:space="preserve"> the</w:t>
      </w:r>
      <w:r w:rsidR="00077B69">
        <w:rPr>
          <w:lang w:val="en-GB"/>
        </w:rPr>
        <w:t xml:space="preserve"> conference theme</w:t>
      </w:r>
      <w:r w:rsidR="001261E6">
        <w:rPr>
          <w:lang w:val="en-GB"/>
        </w:rPr>
        <w:t xml:space="preserve"> </w:t>
      </w:r>
      <w:r w:rsidR="00634623">
        <w:rPr>
          <w:lang w:val="en-GB"/>
        </w:rPr>
        <w:t xml:space="preserve">in general as well </w:t>
      </w:r>
      <w:r w:rsidR="008A0FE0">
        <w:rPr>
          <w:lang w:val="en-GB"/>
        </w:rPr>
        <w:t xml:space="preserve">as </w:t>
      </w:r>
      <w:r w:rsidR="00077B69">
        <w:rPr>
          <w:lang w:val="en-GB"/>
        </w:rPr>
        <w:t xml:space="preserve">the specific </w:t>
      </w:r>
      <w:r w:rsidR="00D01CEA">
        <w:rPr>
          <w:lang w:val="en-GB"/>
        </w:rPr>
        <w:t>situation</w:t>
      </w:r>
      <w:r w:rsidR="00077B69">
        <w:rPr>
          <w:lang w:val="en-GB"/>
        </w:rPr>
        <w:t xml:space="preserve"> in Turkey</w:t>
      </w:r>
      <w:r w:rsidR="008A0FE0">
        <w:rPr>
          <w:lang w:val="en-GB"/>
        </w:rPr>
        <w:t>.</w:t>
      </w:r>
    </w:p>
    <w:p w14:paraId="128BD491" w14:textId="77777777" w:rsidR="003A3F5D" w:rsidRDefault="003A3F5D" w:rsidP="00A4378E">
      <w:pPr>
        <w:spacing w:after="0"/>
        <w:rPr>
          <w:b/>
          <w:lang w:val="en-GB"/>
        </w:rPr>
      </w:pPr>
    </w:p>
    <w:p w14:paraId="1966674A" w14:textId="77777777" w:rsidR="00A4378E" w:rsidRDefault="00A4378E" w:rsidP="00A4378E">
      <w:pPr>
        <w:spacing w:after="0"/>
        <w:rPr>
          <w:b/>
          <w:lang w:val="en-GB"/>
        </w:rPr>
      </w:pPr>
      <w:r w:rsidRPr="003A3F5D">
        <w:rPr>
          <w:b/>
          <w:lang w:val="en-GB"/>
        </w:rPr>
        <w:t>THEME</w:t>
      </w:r>
    </w:p>
    <w:p w14:paraId="750A6DDE" w14:textId="77777777" w:rsidR="00646A0E" w:rsidRPr="003A3F5D" w:rsidRDefault="00646A0E" w:rsidP="00A4378E">
      <w:pPr>
        <w:spacing w:after="0"/>
        <w:rPr>
          <w:lang w:val="en-GB"/>
        </w:rPr>
      </w:pPr>
    </w:p>
    <w:p w14:paraId="08954699" w14:textId="60C0353A" w:rsidR="00A4378E" w:rsidRPr="003A3F5D" w:rsidRDefault="00800A78" w:rsidP="00A4378E">
      <w:pPr>
        <w:spacing w:after="0"/>
        <w:rPr>
          <w:lang w:val="en-GB"/>
        </w:rPr>
      </w:pPr>
      <w:r w:rsidRPr="003A3F5D">
        <w:rPr>
          <w:lang w:val="en-GB"/>
        </w:rPr>
        <w:t>Despite being a constituent element of any social practice, gender of</w:t>
      </w:r>
      <w:r w:rsidR="00AE1D47" w:rsidRPr="003A3F5D">
        <w:rPr>
          <w:lang w:val="en-GB"/>
        </w:rPr>
        <w:t>ten remains an excluded issue from</w:t>
      </w:r>
      <w:r w:rsidRPr="003A3F5D">
        <w:rPr>
          <w:lang w:val="en-GB"/>
        </w:rPr>
        <w:t xml:space="preserve"> </w:t>
      </w:r>
      <w:r w:rsidR="005C2F19">
        <w:rPr>
          <w:lang w:val="en-GB"/>
        </w:rPr>
        <w:t>de</w:t>
      </w:r>
      <w:r w:rsidR="00C16FFD">
        <w:rPr>
          <w:lang w:val="en-GB"/>
        </w:rPr>
        <w:t>sign discourses and practices,</w:t>
      </w:r>
      <w:r w:rsidR="005C2F19">
        <w:rPr>
          <w:lang w:val="en-GB"/>
        </w:rPr>
        <w:t xml:space="preserve"> y</w:t>
      </w:r>
      <w:r w:rsidRPr="003A3F5D">
        <w:rPr>
          <w:lang w:val="en-GB"/>
        </w:rPr>
        <w:t xml:space="preserve">et it plays a significant, and at times transformative role at almost all levels of design, ranging from the identity of the designer and the designed object to </w:t>
      </w:r>
      <w:r w:rsidR="005C2F19">
        <w:rPr>
          <w:lang w:val="en-GB"/>
        </w:rPr>
        <w:t xml:space="preserve">the </w:t>
      </w:r>
      <w:r w:rsidRPr="003A3F5D">
        <w:rPr>
          <w:lang w:val="en-GB"/>
        </w:rPr>
        <w:t>syste</w:t>
      </w:r>
      <w:r w:rsidR="003A3F5D">
        <w:rPr>
          <w:lang w:val="en-GB"/>
        </w:rPr>
        <w:t>ms of representation and users’</w:t>
      </w:r>
      <w:r w:rsidRPr="003A3F5D">
        <w:rPr>
          <w:lang w:val="en-GB"/>
        </w:rPr>
        <w:t xml:space="preserve"> perceptions.</w:t>
      </w:r>
    </w:p>
    <w:p w14:paraId="61C1FE59" w14:textId="77777777" w:rsidR="00C56CDB" w:rsidRPr="003A3F5D" w:rsidRDefault="00C56CDB" w:rsidP="00A4378E">
      <w:pPr>
        <w:spacing w:after="0"/>
        <w:rPr>
          <w:lang w:val="en-GB"/>
        </w:rPr>
      </w:pPr>
    </w:p>
    <w:p w14:paraId="6A4780F5" w14:textId="60492F4E" w:rsidR="00A3720A" w:rsidRPr="003A3F5D" w:rsidRDefault="00C56CDB" w:rsidP="00A4378E">
      <w:pPr>
        <w:spacing w:after="0"/>
        <w:rPr>
          <w:lang w:val="en-GB"/>
        </w:rPr>
      </w:pPr>
      <w:r w:rsidRPr="003A3F5D">
        <w:rPr>
          <w:lang w:val="en-GB"/>
        </w:rPr>
        <w:lastRenderedPageBreak/>
        <w:t>Seeing gender as a constituent eleme</w:t>
      </w:r>
      <w:r w:rsidR="00A3720A" w:rsidRPr="003A3F5D">
        <w:rPr>
          <w:lang w:val="en-GB"/>
        </w:rPr>
        <w:t xml:space="preserve">nt of design disciplines </w:t>
      </w:r>
      <w:r w:rsidR="005C2F19">
        <w:rPr>
          <w:lang w:val="en-GB"/>
        </w:rPr>
        <w:t xml:space="preserve">raises </w:t>
      </w:r>
      <w:r w:rsidR="00A3720A" w:rsidRPr="003A3F5D">
        <w:rPr>
          <w:lang w:val="en-GB"/>
        </w:rPr>
        <w:t>questions regarding</w:t>
      </w:r>
      <w:r w:rsidRPr="003A3F5D">
        <w:rPr>
          <w:lang w:val="en-GB"/>
        </w:rPr>
        <w:t xml:space="preserve"> the </w:t>
      </w:r>
      <w:r w:rsidR="00A3720A" w:rsidRPr="003A3F5D">
        <w:rPr>
          <w:lang w:val="en-GB"/>
        </w:rPr>
        <w:t xml:space="preserve">construction of the </w:t>
      </w:r>
      <w:r w:rsidRPr="003A3F5D">
        <w:rPr>
          <w:lang w:val="en-GB"/>
        </w:rPr>
        <w:t>very boundaries of those disciplines.  Contemporary gender debates, which can no longer be reduced to the woman/man binary, problematize the articulation of the concepts of femininity and masculinity with specific subjects, objects and power relations.</w:t>
      </w:r>
      <w:r w:rsidR="00411FA1" w:rsidRPr="003A3F5D">
        <w:rPr>
          <w:lang w:val="en-GB"/>
        </w:rPr>
        <w:t xml:space="preserve">  Questions regard</w:t>
      </w:r>
      <w:r w:rsidR="00A3720A" w:rsidRPr="003A3F5D">
        <w:rPr>
          <w:lang w:val="en-GB"/>
        </w:rPr>
        <w:t xml:space="preserve">ing the place of design in this web of complicated relationships </w:t>
      </w:r>
      <w:r w:rsidR="00411FA1" w:rsidRPr="003A3F5D">
        <w:rPr>
          <w:lang w:val="en-GB"/>
        </w:rPr>
        <w:t xml:space="preserve">involve such issues as </w:t>
      </w:r>
      <w:r w:rsidR="00A3720A" w:rsidRPr="003A3F5D">
        <w:rPr>
          <w:lang w:val="en-GB"/>
        </w:rPr>
        <w:t xml:space="preserve">the </w:t>
      </w:r>
      <w:r w:rsidR="00411FA1" w:rsidRPr="003A3F5D">
        <w:rPr>
          <w:lang w:val="en-GB"/>
        </w:rPr>
        <w:t xml:space="preserve">modes of </w:t>
      </w:r>
      <w:r w:rsidR="00A3720A" w:rsidRPr="003A3F5D">
        <w:rPr>
          <w:lang w:val="en-GB"/>
        </w:rPr>
        <w:t xml:space="preserve">articulation of different design areas with various aspects of gender </w:t>
      </w:r>
      <w:r w:rsidR="005C2F19">
        <w:rPr>
          <w:lang w:val="en-GB"/>
        </w:rPr>
        <w:t>construct</w:t>
      </w:r>
      <w:r w:rsidR="00411FA1" w:rsidRPr="003A3F5D">
        <w:rPr>
          <w:lang w:val="en-GB"/>
        </w:rPr>
        <w:t>s, and</w:t>
      </w:r>
    </w:p>
    <w:p w14:paraId="542B3508" w14:textId="77777777" w:rsidR="00A3720A" w:rsidRPr="003A3F5D" w:rsidRDefault="00411FA1" w:rsidP="00A4378E">
      <w:pPr>
        <w:spacing w:after="0"/>
        <w:rPr>
          <w:lang w:val="en-GB"/>
        </w:rPr>
      </w:pPr>
      <w:proofErr w:type="gramStart"/>
      <w:r w:rsidRPr="003A3F5D">
        <w:rPr>
          <w:lang w:val="en-GB"/>
        </w:rPr>
        <w:t>critique</w:t>
      </w:r>
      <w:r w:rsidR="001261E6">
        <w:rPr>
          <w:lang w:val="en-GB"/>
        </w:rPr>
        <w:t>s</w:t>
      </w:r>
      <w:proofErr w:type="gramEnd"/>
      <w:r w:rsidRPr="003A3F5D">
        <w:rPr>
          <w:lang w:val="en-GB"/>
        </w:rPr>
        <w:t xml:space="preserve"> of founding </w:t>
      </w:r>
      <w:r w:rsidR="00A3720A" w:rsidRPr="003A3F5D">
        <w:rPr>
          <w:lang w:val="en-GB"/>
        </w:rPr>
        <w:t xml:space="preserve">assumptions </w:t>
      </w:r>
      <w:r w:rsidRPr="003A3F5D">
        <w:rPr>
          <w:lang w:val="en-GB"/>
        </w:rPr>
        <w:t>of design disciplines.</w:t>
      </w:r>
    </w:p>
    <w:p w14:paraId="189E61AE" w14:textId="77777777" w:rsidR="00411FA1" w:rsidRPr="003A3F5D" w:rsidRDefault="00411FA1" w:rsidP="00A4378E">
      <w:pPr>
        <w:spacing w:after="0"/>
        <w:rPr>
          <w:lang w:val="en-GB"/>
        </w:rPr>
      </w:pPr>
    </w:p>
    <w:p w14:paraId="0F1607A9" w14:textId="72A8B5D3" w:rsidR="00411FA1" w:rsidRPr="003A3F5D" w:rsidRDefault="00411FA1" w:rsidP="00A4378E">
      <w:pPr>
        <w:spacing w:after="0"/>
        <w:rPr>
          <w:lang w:val="en-GB"/>
        </w:rPr>
      </w:pPr>
      <w:r w:rsidRPr="003A3F5D">
        <w:rPr>
          <w:lang w:val="en-GB"/>
        </w:rPr>
        <w:t>The</w:t>
      </w:r>
      <w:r w:rsidR="00824218" w:rsidRPr="003A3F5D">
        <w:rPr>
          <w:lang w:val="en-GB"/>
        </w:rPr>
        <w:t xml:space="preserve"> aim of the</w:t>
      </w:r>
      <w:r w:rsidRPr="003A3F5D">
        <w:rPr>
          <w:lang w:val="en-GB"/>
        </w:rPr>
        <w:t xml:space="preserve"> eighth meeting of Turkish Design History Society </w:t>
      </w:r>
      <w:r w:rsidR="00824218" w:rsidRPr="003A3F5D">
        <w:rPr>
          <w:lang w:val="en-GB"/>
        </w:rPr>
        <w:t xml:space="preserve">is </w:t>
      </w:r>
      <w:r w:rsidRPr="003A3F5D">
        <w:rPr>
          <w:lang w:val="en-GB"/>
        </w:rPr>
        <w:t xml:space="preserve">to discuss design theories and </w:t>
      </w:r>
      <w:r w:rsidR="00CB2D4C" w:rsidRPr="003A3F5D">
        <w:rPr>
          <w:lang w:val="en-GB"/>
        </w:rPr>
        <w:t>practices</w:t>
      </w:r>
      <w:r w:rsidRPr="003A3F5D">
        <w:rPr>
          <w:lang w:val="en-GB"/>
        </w:rPr>
        <w:t xml:space="preserve"> from gendered perspectives and t</w:t>
      </w:r>
      <w:r w:rsidR="00824218" w:rsidRPr="003A3F5D">
        <w:rPr>
          <w:lang w:val="en-GB"/>
        </w:rPr>
        <w:t>o share comparative work involving</w:t>
      </w:r>
      <w:r w:rsidRPr="003A3F5D">
        <w:rPr>
          <w:lang w:val="en-GB"/>
        </w:rPr>
        <w:t xml:space="preserve"> different cultures</w:t>
      </w:r>
      <w:r w:rsidR="005C2F19">
        <w:rPr>
          <w:lang w:val="en-GB"/>
        </w:rPr>
        <w:t>,</w:t>
      </w:r>
      <w:r w:rsidRPr="003A3F5D">
        <w:rPr>
          <w:lang w:val="en-GB"/>
        </w:rPr>
        <w:t xml:space="preserve"> not necessarily limited to Turkey.</w:t>
      </w:r>
      <w:r w:rsidR="007306D8" w:rsidRPr="003A3F5D">
        <w:rPr>
          <w:lang w:val="en-GB"/>
        </w:rPr>
        <w:t xml:space="preserve">  </w:t>
      </w:r>
      <w:r w:rsidR="00CB2D4C" w:rsidRPr="003A3F5D">
        <w:rPr>
          <w:lang w:val="en-GB"/>
        </w:rPr>
        <w:t>Contributors</w:t>
      </w:r>
      <w:r w:rsidR="007306D8" w:rsidRPr="003A3F5D">
        <w:rPr>
          <w:lang w:val="en-GB"/>
        </w:rPr>
        <w:t xml:space="preserve"> are invited to address t</w:t>
      </w:r>
      <w:r w:rsidR="00824218" w:rsidRPr="003A3F5D">
        <w:rPr>
          <w:lang w:val="en-GB"/>
        </w:rPr>
        <w:t>he following issues.</w:t>
      </w:r>
    </w:p>
    <w:p w14:paraId="5B30A1C1" w14:textId="77777777" w:rsidR="00824218" w:rsidRPr="003A3F5D" w:rsidRDefault="00824218" w:rsidP="00A4378E">
      <w:pPr>
        <w:spacing w:after="0"/>
        <w:rPr>
          <w:lang w:val="en-GB"/>
        </w:rPr>
      </w:pPr>
    </w:p>
    <w:p w14:paraId="73BA4E43" w14:textId="77777777" w:rsidR="0083477D" w:rsidRPr="003A3F5D" w:rsidRDefault="0083477D" w:rsidP="00A4378E">
      <w:pPr>
        <w:spacing w:after="0"/>
        <w:ind w:left="284"/>
        <w:rPr>
          <w:b/>
          <w:lang w:val="en-GB"/>
        </w:rPr>
      </w:pPr>
      <w:r w:rsidRPr="003A3F5D">
        <w:rPr>
          <w:b/>
          <w:lang w:val="en-GB"/>
        </w:rPr>
        <w:t>Subjects of design</w:t>
      </w:r>
    </w:p>
    <w:p w14:paraId="4D5968C9" w14:textId="77777777" w:rsidR="00824218" w:rsidRPr="003A3F5D" w:rsidRDefault="00824218" w:rsidP="00A4378E">
      <w:pPr>
        <w:spacing w:after="0"/>
        <w:ind w:left="284"/>
        <w:rPr>
          <w:lang w:val="en-GB"/>
        </w:rPr>
      </w:pPr>
      <w:r w:rsidRPr="003A3F5D">
        <w:rPr>
          <w:lang w:val="en-GB"/>
        </w:rPr>
        <w:t xml:space="preserve">The designer as a gendered identity </w:t>
      </w:r>
    </w:p>
    <w:p w14:paraId="7A15B804" w14:textId="77777777" w:rsidR="00824218" w:rsidRPr="003A3F5D" w:rsidRDefault="00824218" w:rsidP="00A4378E">
      <w:pPr>
        <w:spacing w:after="0"/>
        <w:ind w:left="284"/>
        <w:rPr>
          <w:lang w:val="en-GB"/>
        </w:rPr>
      </w:pPr>
      <w:r w:rsidRPr="003A3F5D">
        <w:rPr>
          <w:lang w:val="en-GB"/>
        </w:rPr>
        <w:t>Designers’</w:t>
      </w:r>
      <w:r w:rsidR="00CB2D4C">
        <w:rPr>
          <w:lang w:val="en-GB"/>
        </w:rPr>
        <w:t xml:space="preserve"> </w:t>
      </w:r>
      <w:r w:rsidRPr="003A3F5D">
        <w:rPr>
          <w:lang w:val="en-GB"/>
        </w:rPr>
        <w:t>negotiations with gender codes of given societies</w:t>
      </w:r>
    </w:p>
    <w:p w14:paraId="2E4158DB" w14:textId="77777777" w:rsidR="00824218" w:rsidRPr="003A3F5D" w:rsidRDefault="00824218" w:rsidP="00A4378E">
      <w:pPr>
        <w:spacing w:after="0"/>
        <w:ind w:left="284"/>
        <w:rPr>
          <w:lang w:val="en-GB"/>
        </w:rPr>
      </w:pPr>
      <w:r w:rsidRPr="003A3F5D">
        <w:rPr>
          <w:lang w:val="en-GB"/>
        </w:rPr>
        <w:t>Users’ positions in the design field as gendered subjects</w:t>
      </w:r>
    </w:p>
    <w:p w14:paraId="776CE7F8" w14:textId="77777777" w:rsidR="00824218" w:rsidRPr="003A3F5D" w:rsidRDefault="00824218" w:rsidP="00A4378E">
      <w:pPr>
        <w:spacing w:after="0"/>
        <w:ind w:left="284"/>
        <w:rPr>
          <w:lang w:val="en-GB"/>
        </w:rPr>
      </w:pPr>
    </w:p>
    <w:p w14:paraId="280C00C4" w14:textId="77777777" w:rsidR="00824218" w:rsidRPr="003A3F5D" w:rsidRDefault="0083477D" w:rsidP="00A4378E">
      <w:pPr>
        <w:spacing w:after="0"/>
        <w:ind w:left="284"/>
        <w:rPr>
          <w:lang w:val="en-GB"/>
        </w:rPr>
      </w:pPr>
      <w:r w:rsidRPr="003A3F5D">
        <w:rPr>
          <w:b/>
          <w:lang w:val="en-GB"/>
        </w:rPr>
        <w:t>Objects of design</w:t>
      </w:r>
    </w:p>
    <w:p w14:paraId="6F8639CA" w14:textId="77777777" w:rsidR="0021773F" w:rsidRPr="003A3F5D" w:rsidRDefault="0021773F" w:rsidP="00A4378E">
      <w:pPr>
        <w:spacing w:after="0"/>
        <w:ind w:left="284"/>
        <w:rPr>
          <w:lang w:val="en-GB"/>
        </w:rPr>
      </w:pPr>
      <w:r w:rsidRPr="003A3F5D">
        <w:rPr>
          <w:lang w:val="en-GB"/>
        </w:rPr>
        <w:t>Modes of gender coding in design objects</w:t>
      </w:r>
    </w:p>
    <w:p w14:paraId="0B63EB61" w14:textId="77777777" w:rsidR="0021773F" w:rsidRPr="003A3F5D" w:rsidRDefault="0021773F" w:rsidP="00A4378E">
      <w:pPr>
        <w:spacing w:after="0"/>
        <w:ind w:left="284"/>
        <w:rPr>
          <w:lang w:val="en-GB"/>
        </w:rPr>
      </w:pPr>
      <w:r w:rsidRPr="003A3F5D">
        <w:rPr>
          <w:lang w:val="en-GB"/>
        </w:rPr>
        <w:t>The role of gender codes in the use of design objects</w:t>
      </w:r>
    </w:p>
    <w:p w14:paraId="1349986C" w14:textId="77777777" w:rsidR="0021773F" w:rsidRDefault="0021773F" w:rsidP="00A4378E">
      <w:pPr>
        <w:spacing w:after="0"/>
        <w:ind w:left="284"/>
        <w:rPr>
          <w:lang w:val="en-GB"/>
        </w:rPr>
      </w:pPr>
      <w:r w:rsidRPr="003A3F5D">
        <w:rPr>
          <w:lang w:val="en-GB"/>
        </w:rPr>
        <w:t>The changing meanings of design objects in different contexts of gender relationships</w:t>
      </w:r>
    </w:p>
    <w:p w14:paraId="73005CF6" w14:textId="77777777" w:rsidR="00581DDB" w:rsidRDefault="00581DDB" w:rsidP="00A4378E">
      <w:pPr>
        <w:spacing w:after="0"/>
        <w:ind w:left="284"/>
        <w:rPr>
          <w:lang w:val="en-GB"/>
        </w:rPr>
      </w:pPr>
    </w:p>
    <w:p w14:paraId="6FFB5149" w14:textId="0329B3FE" w:rsidR="00581DDB" w:rsidRPr="00581DDB" w:rsidRDefault="00581DDB" w:rsidP="00A4378E">
      <w:pPr>
        <w:spacing w:after="0"/>
        <w:ind w:left="284"/>
        <w:rPr>
          <w:b/>
          <w:lang w:val="en-GB"/>
        </w:rPr>
      </w:pPr>
      <w:r w:rsidRPr="00581DDB">
        <w:rPr>
          <w:b/>
          <w:lang w:val="en-GB"/>
        </w:rPr>
        <w:t>Praxis of design</w:t>
      </w:r>
    </w:p>
    <w:p w14:paraId="1AB199B6" w14:textId="39A3C23D" w:rsidR="00581DDB" w:rsidRDefault="00581DDB" w:rsidP="00581DDB">
      <w:pPr>
        <w:spacing w:after="0"/>
        <w:ind w:left="284"/>
        <w:rPr>
          <w:lang w:val="en-GB"/>
        </w:rPr>
      </w:pPr>
      <w:r w:rsidRPr="003A3F5D">
        <w:rPr>
          <w:lang w:val="en-GB"/>
        </w:rPr>
        <w:t xml:space="preserve">Gender relations in </w:t>
      </w:r>
      <w:r w:rsidR="00077B69">
        <w:rPr>
          <w:lang w:val="en-GB"/>
        </w:rPr>
        <w:t>d</w:t>
      </w:r>
      <w:r w:rsidR="00077B69" w:rsidRPr="003A3F5D">
        <w:rPr>
          <w:lang w:val="en-GB"/>
        </w:rPr>
        <w:t>esign practices</w:t>
      </w:r>
      <w:r w:rsidR="00077B69">
        <w:rPr>
          <w:lang w:val="en-GB"/>
        </w:rPr>
        <w:t xml:space="preserve"> and business</w:t>
      </w:r>
    </w:p>
    <w:p w14:paraId="57F53379" w14:textId="62B395E6" w:rsidR="00581DDB" w:rsidRDefault="00077B69" w:rsidP="00D01CEA">
      <w:pPr>
        <w:spacing w:after="0"/>
        <w:ind w:firstLine="284"/>
        <w:rPr>
          <w:lang w:val="en-GB"/>
        </w:rPr>
      </w:pPr>
      <w:r>
        <w:rPr>
          <w:lang w:val="en-GB"/>
        </w:rPr>
        <w:t xml:space="preserve">Gender issues in </w:t>
      </w:r>
      <w:r w:rsidR="00581DDB">
        <w:rPr>
          <w:lang w:val="en-GB"/>
        </w:rPr>
        <w:t>design Education</w:t>
      </w:r>
    </w:p>
    <w:p w14:paraId="71EACE31" w14:textId="77777777" w:rsidR="00581DDB" w:rsidRPr="003A3F5D" w:rsidRDefault="00581DDB" w:rsidP="00A4378E">
      <w:pPr>
        <w:spacing w:after="0"/>
        <w:ind w:left="284"/>
        <w:rPr>
          <w:lang w:val="en-GB"/>
        </w:rPr>
      </w:pPr>
    </w:p>
    <w:p w14:paraId="1F04B75F" w14:textId="77777777" w:rsidR="0021773F" w:rsidRPr="003A3F5D" w:rsidRDefault="0021773F" w:rsidP="00A4378E">
      <w:pPr>
        <w:spacing w:after="0"/>
        <w:ind w:left="284"/>
        <w:rPr>
          <w:lang w:val="en-GB"/>
        </w:rPr>
      </w:pPr>
      <w:r w:rsidRPr="003A3F5D">
        <w:rPr>
          <w:b/>
          <w:lang w:val="en-GB"/>
        </w:rPr>
        <w:t xml:space="preserve">Issues of representation </w:t>
      </w:r>
    </w:p>
    <w:p w14:paraId="12FB7541" w14:textId="77777777" w:rsidR="0021773F" w:rsidRPr="003A3F5D" w:rsidRDefault="0021773F" w:rsidP="00A4378E">
      <w:pPr>
        <w:spacing w:after="0"/>
        <w:ind w:left="284"/>
        <w:rPr>
          <w:lang w:val="en-GB"/>
        </w:rPr>
      </w:pPr>
      <w:r w:rsidRPr="003A3F5D">
        <w:rPr>
          <w:lang w:val="en-GB"/>
        </w:rPr>
        <w:t>Analyses of design discourses from gendered perspectives</w:t>
      </w:r>
    </w:p>
    <w:p w14:paraId="53CE0BDD" w14:textId="77777777" w:rsidR="0021773F" w:rsidRPr="003A3F5D" w:rsidRDefault="0021773F" w:rsidP="00A4378E">
      <w:pPr>
        <w:spacing w:after="0"/>
        <w:ind w:left="284"/>
        <w:rPr>
          <w:lang w:val="en-GB"/>
        </w:rPr>
      </w:pPr>
      <w:r w:rsidRPr="003A3F5D">
        <w:rPr>
          <w:lang w:val="en-GB"/>
        </w:rPr>
        <w:t>Gender issues in visual representations (film, advertisements etc.)</w:t>
      </w:r>
    </w:p>
    <w:p w14:paraId="22AA018B" w14:textId="77777777" w:rsidR="0021773F" w:rsidRPr="003A3F5D" w:rsidRDefault="0021773F" w:rsidP="00A4378E">
      <w:pPr>
        <w:spacing w:after="0"/>
        <w:ind w:left="284"/>
        <w:rPr>
          <w:lang w:val="en-GB"/>
        </w:rPr>
      </w:pPr>
      <w:r w:rsidRPr="003A3F5D">
        <w:rPr>
          <w:lang w:val="en-GB"/>
        </w:rPr>
        <w:t>The role of gender in contemporary forms of representation (digitally based representations)</w:t>
      </w:r>
    </w:p>
    <w:p w14:paraId="6F09E651" w14:textId="77777777" w:rsidR="0021773F" w:rsidRPr="003A3F5D" w:rsidRDefault="0021773F" w:rsidP="00A4378E">
      <w:pPr>
        <w:spacing w:after="0"/>
        <w:rPr>
          <w:lang w:val="en-GB"/>
        </w:rPr>
      </w:pPr>
    </w:p>
    <w:p w14:paraId="69D5B3CC" w14:textId="77777777" w:rsidR="00B12645" w:rsidRPr="003A3F5D" w:rsidRDefault="00B12645" w:rsidP="00B12645">
      <w:pPr>
        <w:spacing w:after="0"/>
        <w:rPr>
          <w:b/>
          <w:lang w:val="en-GB"/>
        </w:rPr>
      </w:pPr>
      <w:r w:rsidRPr="003A3F5D">
        <w:rPr>
          <w:b/>
          <w:lang w:val="en-GB"/>
        </w:rPr>
        <w:t>CALL FOR PAPERS</w:t>
      </w:r>
    </w:p>
    <w:p w14:paraId="26C28440" w14:textId="3088A735" w:rsidR="00D01CEA" w:rsidRPr="003A3F5D" w:rsidRDefault="00B12645" w:rsidP="00D01CEA">
      <w:pPr>
        <w:spacing w:after="0"/>
        <w:rPr>
          <w:lang w:val="en-GB"/>
        </w:rPr>
      </w:pPr>
      <w:r w:rsidRPr="00D01CEA">
        <w:rPr>
          <w:lang w:val="en-GB"/>
        </w:rPr>
        <w:t xml:space="preserve">Those who are interested in contributing </w:t>
      </w:r>
      <w:r w:rsidR="005C2F19">
        <w:rPr>
          <w:lang w:val="en-GB"/>
        </w:rPr>
        <w:t xml:space="preserve">papers </w:t>
      </w:r>
      <w:r w:rsidRPr="00D01CEA">
        <w:rPr>
          <w:lang w:val="en-GB"/>
        </w:rPr>
        <w:t xml:space="preserve">to the </w:t>
      </w:r>
      <w:r w:rsidR="005C2F19" w:rsidRPr="00D01CEA">
        <w:rPr>
          <w:lang w:val="en-GB"/>
        </w:rPr>
        <w:t>eight</w:t>
      </w:r>
      <w:r w:rsidR="005C2F19">
        <w:rPr>
          <w:lang w:val="en-GB"/>
        </w:rPr>
        <w:t>h</w:t>
      </w:r>
      <w:r w:rsidRPr="00D01CEA">
        <w:rPr>
          <w:lang w:val="en-GB"/>
        </w:rPr>
        <w:t xml:space="preserve"> 4T </w:t>
      </w:r>
      <w:r w:rsidR="00D01CEA" w:rsidRPr="00D01CEA">
        <w:rPr>
          <w:lang w:val="en-GB"/>
        </w:rPr>
        <w:t xml:space="preserve">Congress are invited to submit a title and an abstract of 250-300 words (in English or Turkish) through </w:t>
      </w:r>
      <w:proofErr w:type="spellStart"/>
      <w:r w:rsidR="00D01CEA" w:rsidRPr="00D01CEA">
        <w:rPr>
          <w:b/>
          <w:lang w:val="en-GB"/>
        </w:rPr>
        <w:t>EasyChair</w:t>
      </w:r>
      <w:proofErr w:type="spellEnd"/>
      <w:r w:rsidR="00D01CEA">
        <w:rPr>
          <w:lang w:val="en-GB"/>
        </w:rPr>
        <w:t xml:space="preserve"> </w:t>
      </w:r>
      <w:r w:rsidR="005643E6">
        <w:rPr>
          <w:lang w:val="en-GB"/>
        </w:rPr>
        <w:t xml:space="preserve"> [an </w:t>
      </w:r>
      <w:r w:rsidR="00D01CEA">
        <w:rPr>
          <w:lang w:val="en-GB"/>
        </w:rPr>
        <w:t>on-line conference organizing system</w:t>
      </w:r>
      <w:r w:rsidR="005643E6">
        <w:rPr>
          <w:lang w:val="en-GB"/>
        </w:rPr>
        <w:t xml:space="preserve"> </w:t>
      </w:r>
      <w:hyperlink r:id="rId9" w:history="1">
        <w:r w:rsidR="005643E6" w:rsidRPr="0052474A">
          <w:rPr>
            <w:rStyle w:val="Hyperlink"/>
            <w:lang w:val="en-GB"/>
          </w:rPr>
          <w:t>http://www.easychair.org/</w:t>
        </w:r>
      </w:hyperlink>
      <w:r w:rsidR="005643E6">
        <w:rPr>
          <w:lang w:val="en-GB"/>
        </w:rPr>
        <w:t>]</w:t>
      </w:r>
      <w:r w:rsidR="00D01CEA">
        <w:rPr>
          <w:lang w:val="en-GB"/>
        </w:rPr>
        <w:t xml:space="preserve"> </w:t>
      </w:r>
      <w:r w:rsidR="005643E6">
        <w:rPr>
          <w:lang w:val="en-GB"/>
        </w:rPr>
        <w:t>by January 1</w:t>
      </w:r>
      <w:r w:rsidR="005643E6" w:rsidRPr="005643E6">
        <w:rPr>
          <w:vertAlign w:val="superscript"/>
          <w:lang w:val="en-GB"/>
        </w:rPr>
        <w:t>st</w:t>
      </w:r>
      <w:r w:rsidR="005643E6">
        <w:rPr>
          <w:lang w:val="en-GB"/>
        </w:rPr>
        <w:t xml:space="preserve"> 2013.  R</w:t>
      </w:r>
      <w:r w:rsidR="005643E6" w:rsidRPr="00D01CEA">
        <w:rPr>
          <w:lang w:val="en-GB"/>
        </w:rPr>
        <w:t xml:space="preserve">egistration to </w:t>
      </w:r>
      <w:proofErr w:type="spellStart"/>
      <w:r w:rsidR="005643E6" w:rsidRPr="005643E6">
        <w:rPr>
          <w:b/>
          <w:lang w:val="en-GB"/>
        </w:rPr>
        <w:t>EasyChair</w:t>
      </w:r>
      <w:proofErr w:type="spellEnd"/>
      <w:r w:rsidR="005643E6" w:rsidRPr="00D01CEA">
        <w:rPr>
          <w:lang w:val="en-GB"/>
        </w:rPr>
        <w:t xml:space="preserve"> is </w:t>
      </w:r>
      <w:r w:rsidR="005643E6">
        <w:rPr>
          <w:lang w:val="en-GB"/>
        </w:rPr>
        <w:t>essential</w:t>
      </w:r>
      <w:r w:rsidR="001261E6" w:rsidRPr="00D01CEA">
        <w:rPr>
          <w:lang w:val="en-GB"/>
        </w:rPr>
        <w:t xml:space="preserve"> </w:t>
      </w:r>
      <w:r w:rsidR="005643E6">
        <w:rPr>
          <w:lang w:val="en-GB"/>
        </w:rPr>
        <w:t xml:space="preserve">in order </w:t>
      </w:r>
      <w:r w:rsidR="008A0FE0">
        <w:rPr>
          <w:lang w:val="en-GB"/>
        </w:rPr>
        <w:t>t</w:t>
      </w:r>
      <w:r w:rsidR="00D01CEA" w:rsidRPr="00D01CEA">
        <w:rPr>
          <w:lang w:val="en-GB"/>
        </w:rPr>
        <w:t>o submit abstracts</w:t>
      </w:r>
      <w:r w:rsidR="005643E6">
        <w:rPr>
          <w:lang w:val="en-GB"/>
        </w:rPr>
        <w:t xml:space="preserve"> for the 5T </w:t>
      </w:r>
      <w:r w:rsidR="005643E6">
        <w:rPr>
          <w:rStyle w:val="FootnoteReference"/>
          <w:lang w:val="en-GB"/>
        </w:rPr>
        <w:footnoteReference w:id="1"/>
      </w:r>
      <w:r w:rsidR="00D01CEA" w:rsidRPr="00D01CEA">
        <w:rPr>
          <w:lang w:val="en-GB"/>
        </w:rPr>
        <w:t xml:space="preserve">.  </w:t>
      </w:r>
      <w:r w:rsidR="005C2F19">
        <w:rPr>
          <w:lang w:val="en-GB"/>
        </w:rPr>
        <w:t>For</w:t>
      </w:r>
      <w:r w:rsidR="00D01CEA" w:rsidRPr="00D01CEA">
        <w:rPr>
          <w:lang w:val="en-GB"/>
        </w:rPr>
        <w:t xml:space="preserve"> any questions please contact Instr. Bahar Emgin (</w:t>
      </w:r>
      <w:hyperlink r:id="rId10" w:history="1">
        <w:r w:rsidR="00D01CEA" w:rsidRPr="00D01CEA">
          <w:rPr>
            <w:rStyle w:val="Hyperlink"/>
            <w:lang w:val="en-GB"/>
          </w:rPr>
          <w:t>bahar.emgin@yasar.edu.tr</w:t>
        </w:r>
      </w:hyperlink>
      <w:r w:rsidR="00D01CEA" w:rsidRPr="00D01CEA">
        <w:rPr>
          <w:lang w:val="en-GB"/>
        </w:rPr>
        <w:t xml:space="preserve">). </w:t>
      </w:r>
      <w:r w:rsidR="005C2F19">
        <w:rPr>
          <w:lang w:val="en-GB"/>
        </w:rPr>
        <w:t>The s</w:t>
      </w:r>
      <w:r w:rsidR="00D01CEA" w:rsidRPr="00D01CEA">
        <w:rPr>
          <w:lang w:val="en-GB"/>
        </w:rPr>
        <w:t>elected proposals will be announced on February 1</w:t>
      </w:r>
      <w:r w:rsidR="00D01CEA" w:rsidRPr="00D01CEA">
        <w:rPr>
          <w:vertAlign w:val="superscript"/>
          <w:lang w:val="en-GB"/>
        </w:rPr>
        <w:t>st</w:t>
      </w:r>
      <w:r w:rsidR="00D01CEA" w:rsidRPr="00D01CEA">
        <w:rPr>
          <w:lang w:val="en-GB"/>
        </w:rPr>
        <w:t>, 2013.</w:t>
      </w:r>
      <w:r w:rsidR="00D01CEA" w:rsidRPr="003A3F5D">
        <w:rPr>
          <w:lang w:val="en-GB"/>
        </w:rPr>
        <w:t xml:space="preserve">  </w:t>
      </w:r>
    </w:p>
    <w:p w14:paraId="465F9B69" w14:textId="1B6FB013" w:rsidR="00B12645" w:rsidRPr="003A3F5D" w:rsidRDefault="00B12645" w:rsidP="00B12645">
      <w:pPr>
        <w:spacing w:after="0"/>
        <w:rPr>
          <w:lang w:val="en-GB"/>
        </w:rPr>
      </w:pPr>
    </w:p>
    <w:p w14:paraId="5CD9E01D" w14:textId="77777777" w:rsidR="00B12645" w:rsidRPr="003A3F5D" w:rsidRDefault="00B12645" w:rsidP="00B12645">
      <w:pPr>
        <w:spacing w:after="0"/>
        <w:rPr>
          <w:lang w:val="en-GB"/>
        </w:rPr>
      </w:pPr>
    </w:p>
    <w:p w14:paraId="2D7791A0" w14:textId="77777777" w:rsidR="00B12645" w:rsidRPr="003A3F5D" w:rsidRDefault="00B12645" w:rsidP="00B12645">
      <w:pPr>
        <w:spacing w:after="0"/>
        <w:rPr>
          <w:b/>
          <w:lang w:val="en-GB"/>
        </w:rPr>
      </w:pPr>
      <w:r w:rsidRPr="003A3F5D">
        <w:rPr>
          <w:b/>
          <w:lang w:val="en-GB"/>
        </w:rPr>
        <w:t xml:space="preserve">CONFERENCE FEES  </w:t>
      </w:r>
    </w:p>
    <w:p w14:paraId="4B510E04" w14:textId="7F937BE0" w:rsidR="00837C0E" w:rsidRPr="00837C0E" w:rsidRDefault="00B12645" w:rsidP="00837C0E">
      <w:pPr>
        <w:spacing w:after="0"/>
        <w:rPr>
          <w:lang w:val="en-GB"/>
        </w:rPr>
      </w:pPr>
      <w:r w:rsidRPr="003A3F5D">
        <w:rPr>
          <w:lang w:val="en-GB"/>
        </w:rPr>
        <w:t xml:space="preserve">The conference fee of </w:t>
      </w:r>
      <w:r w:rsidR="00634623">
        <w:rPr>
          <w:lang w:val="en-GB"/>
        </w:rPr>
        <w:t xml:space="preserve">200 </w:t>
      </w:r>
      <w:r w:rsidRPr="003A3F5D">
        <w:rPr>
          <w:lang w:val="en-GB"/>
        </w:rPr>
        <w:t>TL</w:t>
      </w:r>
      <w:r w:rsidR="001261E6">
        <w:rPr>
          <w:lang w:val="en-GB"/>
        </w:rPr>
        <w:t xml:space="preserve"> </w:t>
      </w:r>
      <w:r w:rsidRPr="003A3F5D">
        <w:rPr>
          <w:lang w:val="en-GB"/>
        </w:rPr>
        <w:t>covers lunch, tea and coffee services throughout the even</w:t>
      </w:r>
      <w:r w:rsidR="00F118B1" w:rsidRPr="003A3F5D">
        <w:rPr>
          <w:lang w:val="en-GB"/>
        </w:rPr>
        <w:t>t, the conference dinner (May 9), the closing reception (May 10</w:t>
      </w:r>
      <w:r w:rsidR="00CC3240">
        <w:rPr>
          <w:lang w:val="en-GB"/>
        </w:rPr>
        <w:t>).</w:t>
      </w:r>
      <w:r w:rsidR="00837C0E">
        <w:rPr>
          <w:b/>
          <w:lang w:val="en-GB"/>
        </w:rPr>
        <w:br w:type="page"/>
      </w:r>
    </w:p>
    <w:p w14:paraId="2802F573" w14:textId="6765E6B8" w:rsidR="0021773F" w:rsidRDefault="00B12645" w:rsidP="00B12645">
      <w:pPr>
        <w:spacing w:after="0"/>
        <w:rPr>
          <w:b/>
          <w:lang w:val="en-GB"/>
        </w:rPr>
      </w:pPr>
      <w:r w:rsidRPr="003A3F5D">
        <w:rPr>
          <w:b/>
          <w:lang w:val="en-GB"/>
        </w:rPr>
        <w:lastRenderedPageBreak/>
        <w:t>ORGANIZERS</w:t>
      </w:r>
    </w:p>
    <w:p w14:paraId="148F0563" w14:textId="381DFA16" w:rsidR="00CC3240" w:rsidRDefault="00CC3240" w:rsidP="00B12645">
      <w:pPr>
        <w:spacing w:after="0"/>
        <w:rPr>
          <w:lang w:val="en-GB"/>
        </w:rPr>
      </w:pPr>
      <w:proofErr w:type="spellStart"/>
      <w:r w:rsidRPr="00CC3240">
        <w:rPr>
          <w:lang w:val="en-GB"/>
        </w:rPr>
        <w:t>Prof.</w:t>
      </w:r>
      <w:proofErr w:type="spellEnd"/>
      <w:r>
        <w:rPr>
          <w:lang w:val="en-GB"/>
        </w:rPr>
        <w:t xml:space="preserve"> </w:t>
      </w:r>
      <w:proofErr w:type="spellStart"/>
      <w:r w:rsidRPr="00CC3240">
        <w:rPr>
          <w:lang w:val="en-GB"/>
        </w:rPr>
        <w:t>Dr.</w:t>
      </w:r>
      <w:proofErr w:type="spellEnd"/>
      <w:r w:rsidRPr="00CC3240">
        <w:rPr>
          <w:lang w:val="en-GB"/>
        </w:rPr>
        <w:t xml:space="preserve"> </w:t>
      </w:r>
      <w:proofErr w:type="spellStart"/>
      <w:r w:rsidRPr="00CC3240">
        <w:rPr>
          <w:lang w:val="en-GB"/>
        </w:rPr>
        <w:t>Tevfik</w:t>
      </w:r>
      <w:proofErr w:type="spellEnd"/>
      <w:r w:rsidRPr="00CC3240">
        <w:rPr>
          <w:lang w:val="en-GB"/>
        </w:rPr>
        <w:t xml:space="preserve"> </w:t>
      </w:r>
      <w:proofErr w:type="spellStart"/>
      <w:r w:rsidRPr="00CC3240">
        <w:rPr>
          <w:lang w:val="en-GB"/>
        </w:rPr>
        <w:t>Balcioglu</w:t>
      </w:r>
      <w:proofErr w:type="spellEnd"/>
      <w:r w:rsidR="00F91153">
        <w:rPr>
          <w:lang w:val="en-GB"/>
        </w:rPr>
        <w:t xml:space="preserve"> (</w:t>
      </w:r>
      <w:proofErr w:type="spellStart"/>
      <w:r w:rsidR="00F91153">
        <w:rPr>
          <w:lang w:val="en-GB"/>
        </w:rPr>
        <w:t>Yaşar</w:t>
      </w:r>
      <w:proofErr w:type="spellEnd"/>
      <w:r w:rsidR="00F91153">
        <w:rPr>
          <w:lang w:val="en-GB"/>
        </w:rPr>
        <w:t xml:space="preserve"> University)</w:t>
      </w:r>
    </w:p>
    <w:p w14:paraId="4DCE5AD1" w14:textId="0A18BFA5" w:rsidR="00CC3240" w:rsidRDefault="00CC3240" w:rsidP="00B12645">
      <w:pPr>
        <w:spacing w:after="0"/>
        <w:rPr>
          <w:lang w:val="en-GB"/>
        </w:rPr>
      </w:pPr>
      <w:proofErr w:type="spellStart"/>
      <w:r>
        <w:rPr>
          <w:lang w:val="en-GB"/>
        </w:rPr>
        <w:t>Prof.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Dr.</w:t>
      </w:r>
      <w:proofErr w:type="spellEnd"/>
      <w:r>
        <w:rPr>
          <w:lang w:val="en-GB"/>
        </w:rPr>
        <w:t xml:space="preserve"> Gülsüm Baydar</w:t>
      </w:r>
      <w:r w:rsidR="00F91153">
        <w:rPr>
          <w:lang w:val="en-GB"/>
        </w:rPr>
        <w:t xml:space="preserve"> (</w:t>
      </w:r>
      <w:proofErr w:type="spellStart"/>
      <w:r w:rsidR="00F91153">
        <w:rPr>
          <w:lang w:val="en-GB"/>
        </w:rPr>
        <w:t>Yaşar</w:t>
      </w:r>
      <w:proofErr w:type="spellEnd"/>
      <w:r w:rsidR="00F91153">
        <w:rPr>
          <w:lang w:val="en-GB"/>
        </w:rPr>
        <w:t xml:space="preserve"> University)</w:t>
      </w:r>
    </w:p>
    <w:p w14:paraId="007ED215" w14:textId="77777777" w:rsidR="00CC3240" w:rsidRDefault="00CC3240" w:rsidP="00B12645">
      <w:pPr>
        <w:spacing w:after="0"/>
        <w:rPr>
          <w:lang w:val="en-GB"/>
        </w:rPr>
      </w:pPr>
    </w:p>
    <w:p w14:paraId="1C4E0E0D" w14:textId="77777777" w:rsidR="00CC3240" w:rsidRPr="00A967AE" w:rsidRDefault="00A967AE" w:rsidP="00B12645">
      <w:pPr>
        <w:spacing w:after="0"/>
        <w:rPr>
          <w:b/>
          <w:bCs/>
          <w:caps/>
          <w:lang w:val="en-GB"/>
        </w:rPr>
      </w:pPr>
      <w:r w:rsidRPr="00A967AE">
        <w:rPr>
          <w:b/>
          <w:bCs/>
          <w:caps/>
          <w:lang w:val="en-GB"/>
        </w:rPr>
        <w:t>Conference Board</w:t>
      </w:r>
    </w:p>
    <w:p w14:paraId="797DD8D2" w14:textId="533A1903" w:rsidR="00A967AE" w:rsidRDefault="00A967AE" w:rsidP="00A967AE">
      <w:pPr>
        <w:spacing w:after="0"/>
        <w:rPr>
          <w:lang w:val="en-GB"/>
        </w:rPr>
      </w:pPr>
      <w:proofErr w:type="spellStart"/>
      <w:r w:rsidRPr="00CC3240">
        <w:rPr>
          <w:lang w:val="en-GB"/>
        </w:rPr>
        <w:t>Prof.</w:t>
      </w:r>
      <w:proofErr w:type="spellEnd"/>
      <w:r>
        <w:rPr>
          <w:lang w:val="en-GB"/>
        </w:rPr>
        <w:t xml:space="preserve"> </w:t>
      </w:r>
      <w:proofErr w:type="spellStart"/>
      <w:r w:rsidRPr="00CC3240">
        <w:rPr>
          <w:lang w:val="en-GB"/>
        </w:rPr>
        <w:t>Dr.</w:t>
      </w:r>
      <w:proofErr w:type="spellEnd"/>
      <w:r w:rsidRPr="00CC3240">
        <w:rPr>
          <w:lang w:val="en-GB"/>
        </w:rPr>
        <w:t xml:space="preserve"> </w:t>
      </w:r>
      <w:r>
        <w:rPr>
          <w:lang w:val="en-GB"/>
        </w:rPr>
        <w:t>Alpay Er</w:t>
      </w:r>
      <w:r w:rsidR="00F91153">
        <w:rPr>
          <w:lang w:val="en-GB"/>
        </w:rPr>
        <w:t xml:space="preserve"> (Istanbul Technical University)</w:t>
      </w:r>
    </w:p>
    <w:p w14:paraId="6BF3DC4C" w14:textId="727CD1EA" w:rsidR="00A967AE" w:rsidRDefault="00A967AE" w:rsidP="00A967AE">
      <w:pPr>
        <w:spacing w:after="0"/>
        <w:rPr>
          <w:lang w:val="en-GB"/>
        </w:rPr>
      </w:pPr>
      <w:proofErr w:type="spellStart"/>
      <w:r>
        <w:rPr>
          <w:lang w:val="en-GB"/>
        </w:rPr>
        <w:t>Prof.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Dr.</w:t>
      </w:r>
      <w:proofErr w:type="spellEnd"/>
      <w:r>
        <w:rPr>
          <w:lang w:val="en-GB"/>
        </w:rPr>
        <w:t xml:space="preserve"> Gülsüm Baydar</w:t>
      </w:r>
      <w:r w:rsidR="00F91153" w:rsidRPr="00F91153">
        <w:rPr>
          <w:lang w:val="en-GB"/>
        </w:rPr>
        <w:t xml:space="preserve"> </w:t>
      </w:r>
      <w:r w:rsidR="00F91153">
        <w:rPr>
          <w:lang w:val="en-GB"/>
        </w:rPr>
        <w:t xml:space="preserve"> (</w:t>
      </w:r>
      <w:proofErr w:type="spellStart"/>
      <w:r w:rsidR="00F91153">
        <w:rPr>
          <w:lang w:val="en-GB"/>
        </w:rPr>
        <w:t>Yaşar</w:t>
      </w:r>
      <w:proofErr w:type="spellEnd"/>
      <w:r w:rsidR="00F91153">
        <w:rPr>
          <w:lang w:val="en-GB"/>
        </w:rPr>
        <w:t xml:space="preserve"> University)</w:t>
      </w:r>
    </w:p>
    <w:p w14:paraId="05573657" w14:textId="218D9061" w:rsidR="00A967AE" w:rsidRDefault="00A967AE" w:rsidP="00A967AE">
      <w:pPr>
        <w:spacing w:after="0"/>
        <w:rPr>
          <w:lang w:val="en-GB"/>
        </w:rPr>
      </w:pPr>
      <w:proofErr w:type="spellStart"/>
      <w:r>
        <w:rPr>
          <w:lang w:val="en-GB"/>
        </w:rPr>
        <w:t>Prof.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Dr.</w:t>
      </w:r>
      <w:proofErr w:type="spellEnd"/>
      <w:r>
        <w:rPr>
          <w:lang w:val="en-GB"/>
        </w:rPr>
        <w:t xml:space="preserve"> Neslihan </w:t>
      </w:r>
      <w:proofErr w:type="spellStart"/>
      <w:r>
        <w:rPr>
          <w:lang w:val="en-GB"/>
        </w:rPr>
        <w:t>Dostoğlu</w:t>
      </w:r>
      <w:proofErr w:type="spellEnd"/>
      <w:r w:rsidR="00F91153">
        <w:rPr>
          <w:lang w:val="en-GB"/>
        </w:rPr>
        <w:t xml:space="preserve"> (</w:t>
      </w:r>
      <w:r w:rsidR="00900084">
        <w:rPr>
          <w:lang w:val="en-GB"/>
        </w:rPr>
        <w:t xml:space="preserve">İstanbul </w:t>
      </w:r>
      <w:proofErr w:type="spellStart"/>
      <w:r w:rsidR="00900084">
        <w:rPr>
          <w:lang w:val="en-GB"/>
        </w:rPr>
        <w:t>Kültür</w:t>
      </w:r>
      <w:proofErr w:type="spellEnd"/>
      <w:r w:rsidR="00F91153">
        <w:rPr>
          <w:lang w:val="en-GB"/>
        </w:rPr>
        <w:t xml:space="preserve"> University)</w:t>
      </w:r>
    </w:p>
    <w:p w14:paraId="7DCC5C47" w14:textId="755EA7A7" w:rsidR="00A967AE" w:rsidRDefault="00A967AE" w:rsidP="00A967AE">
      <w:pPr>
        <w:spacing w:after="0"/>
        <w:rPr>
          <w:lang w:val="en-GB"/>
        </w:rPr>
      </w:pPr>
      <w:proofErr w:type="spellStart"/>
      <w:r w:rsidRPr="00CC3240">
        <w:rPr>
          <w:lang w:val="en-GB"/>
        </w:rPr>
        <w:t>Prof.</w:t>
      </w:r>
      <w:proofErr w:type="spellEnd"/>
      <w:r>
        <w:rPr>
          <w:lang w:val="en-GB"/>
        </w:rPr>
        <w:t xml:space="preserve"> </w:t>
      </w:r>
      <w:proofErr w:type="spellStart"/>
      <w:r w:rsidRPr="00CC3240">
        <w:rPr>
          <w:lang w:val="en-GB"/>
        </w:rPr>
        <w:t>Dr</w:t>
      </w:r>
      <w:r>
        <w:rPr>
          <w:lang w:val="en-GB"/>
        </w:rPr>
        <w:t>.</w:t>
      </w:r>
      <w:proofErr w:type="spellEnd"/>
      <w:r w:rsidRPr="00CC3240">
        <w:rPr>
          <w:lang w:val="en-GB"/>
        </w:rPr>
        <w:t xml:space="preserve"> </w:t>
      </w:r>
      <w:proofErr w:type="spellStart"/>
      <w:r w:rsidRPr="00CC3240">
        <w:rPr>
          <w:lang w:val="en-GB"/>
        </w:rPr>
        <w:t>Tevfik</w:t>
      </w:r>
      <w:proofErr w:type="spellEnd"/>
      <w:r w:rsidRPr="00CC3240">
        <w:rPr>
          <w:lang w:val="en-GB"/>
        </w:rPr>
        <w:t xml:space="preserve"> </w:t>
      </w:r>
      <w:proofErr w:type="spellStart"/>
      <w:r w:rsidRPr="00CC3240">
        <w:rPr>
          <w:lang w:val="en-GB"/>
        </w:rPr>
        <w:t>Balcioglu</w:t>
      </w:r>
      <w:proofErr w:type="spellEnd"/>
      <w:r w:rsidR="00F91153">
        <w:rPr>
          <w:lang w:val="en-GB"/>
        </w:rPr>
        <w:t xml:space="preserve"> (</w:t>
      </w:r>
      <w:proofErr w:type="spellStart"/>
      <w:r w:rsidR="00F91153">
        <w:rPr>
          <w:lang w:val="en-GB"/>
        </w:rPr>
        <w:t>Yaşar</w:t>
      </w:r>
      <w:proofErr w:type="spellEnd"/>
      <w:r w:rsidR="00F91153">
        <w:rPr>
          <w:lang w:val="en-GB"/>
        </w:rPr>
        <w:t xml:space="preserve"> University)</w:t>
      </w:r>
    </w:p>
    <w:p w14:paraId="23FD043C" w14:textId="5B36AE5E" w:rsidR="00A967AE" w:rsidRDefault="00A967AE" w:rsidP="00A967AE">
      <w:pPr>
        <w:spacing w:after="0"/>
        <w:rPr>
          <w:lang w:val="en-GB"/>
        </w:rPr>
      </w:pPr>
      <w:proofErr w:type="spellStart"/>
      <w:r>
        <w:rPr>
          <w:lang w:val="en-GB"/>
        </w:rPr>
        <w:t>Prof.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Dr.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Zuhal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Ulusoy</w:t>
      </w:r>
      <w:proofErr w:type="spellEnd"/>
      <w:r w:rsidR="00F91153">
        <w:rPr>
          <w:lang w:val="en-GB"/>
        </w:rPr>
        <w:t xml:space="preserve"> (</w:t>
      </w:r>
      <w:proofErr w:type="spellStart"/>
      <w:r w:rsidR="00F91153">
        <w:rPr>
          <w:lang w:val="en-GB"/>
        </w:rPr>
        <w:t>Kadir</w:t>
      </w:r>
      <w:proofErr w:type="spellEnd"/>
      <w:r w:rsidR="00F91153">
        <w:rPr>
          <w:lang w:val="en-GB"/>
        </w:rPr>
        <w:t xml:space="preserve"> Has University)</w:t>
      </w:r>
    </w:p>
    <w:p w14:paraId="3C982FC3" w14:textId="3988253C" w:rsidR="00A967AE" w:rsidRDefault="00F57470" w:rsidP="00A967AE">
      <w:pPr>
        <w:spacing w:after="0"/>
        <w:rPr>
          <w:lang w:val="en-GB"/>
        </w:rPr>
      </w:pPr>
      <w:r>
        <w:rPr>
          <w:lang w:val="en-GB"/>
        </w:rPr>
        <w:t xml:space="preserve">Assoc. </w:t>
      </w:r>
      <w:proofErr w:type="spellStart"/>
      <w:r>
        <w:rPr>
          <w:lang w:val="en-GB"/>
        </w:rPr>
        <w:t>Prof.</w:t>
      </w:r>
      <w:proofErr w:type="spellEnd"/>
      <w:r>
        <w:rPr>
          <w:lang w:val="en-GB"/>
        </w:rPr>
        <w:t xml:space="preserve"> Dr</w:t>
      </w:r>
      <w:r w:rsidR="00A967AE">
        <w:rPr>
          <w:lang w:val="en-GB"/>
        </w:rPr>
        <w:t xml:space="preserve">. </w:t>
      </w:r>
      <w:proofErr w:type="spellStart"/>
      <w:r w:rsidR="00A967AE">
        <w:rPr>
          <w:lang w:val="en-GB"/>
        </w:rPr>
        <w:t>Gülay</w:t>
      </w:r>
      <w:proofErr w:type="spellEnd"/>
      <w:r w:rsidR="00A967AE">
        <w:rPr>
          <w:lang w:val="en-GB"/>
        </w:rPr>
        <w:t xml:space="preserve"> </w:t>
      </w:r>
      <w:proofErr w:type="spellStart"/>
      <w:r w:rsidR="00A967AE">
        <w:rPr>
          <w:lang w:val="en-GB"/>
        </w:rPr>
        <w:t>Hasdoğan</w:t>
      </w:r>
      <w:proofErr w:type="spellEnd"/>
      <w:r w:rsidR="00F91153">
        <w:rPr>
          <w:lang w:val="en-GB"/>
        </w:rPr>
        <w:t xml:space="preserve"> (Middle East Technical University)</w:t>
      </w:r>
    </w:p>
    <w:p w14:paraId="72A13DD9" w14:textId="77777777" w:rsidR="002C5EDF" w:rsidRDefault="002C5EDF" w:rsidP="00A967AE">
      <w:pPr>
        <w:spacing w:after="0"/>
        <w:rPr>
          <w:lang w:val="en-GB"/>
        </w:rPr>
      </w:pPr>
    </w:p>
    <w:p w14:paraId="46E3C474" w14:textId="4E4CAF73" w:rsidR="002C5EDF" w:rsidRDefault="002C5EDF" w:rsidP="002C5EDF">
      <w:pPr>
        <w:spacing w:after="0"/>
        <w:rPr>
          <w:b/>
          <w:bCs/>
          <w:caps/>
          <w:lang w:val="en-GB"/>
        </w:rPr>
      </w:pPr>
      <w:r w:rsidRPr="00A967AE">
        <w:rPr>
          <w:b/>
          <w:bCs/>
          <w:caps/>
          <w:lang w:val="en-GB"/>
        </w:rPr>
        <w:t xml:space="preserve">Conference </w:t>
      </w:r>
      <w:r>
        <w:rPr>
          <w:b/>
          <w:bCs/>
          <w:caps/>
          <w:lang w:val="en-GB"/>
        </w:rPr>
        <w:t>assistants</w:t>
      </w:r>
    </w:p>
    <w:p w14:paraId="7FDD6608" w14:textId="5FBE0B24" w:rsidR="002C5EDF" w:rsidRDefault="002C5EDF" w:rsidP="002C5EDF">
      <w:pPr>
        <w:spacing w:after="0"/>
        <w:rPr>
          <w:lang w:val="en-GB"/>
        </w:rPr>
      </w:pPr>
      <w:proofErr w:type="spellStart"/>
      <w:r w:rsidRPr="002C5EDF">
        <w:rPr>
          <w:lang w:val="en-GB"/>
        </w:rPr>
        <w:t>Ar</w:t>
      </w:r>
      <w:r>
        <w:rPr>
          <w:lang w:val="en-GB"/>
        </w:rPr>
        <w:t>zu</w:t>
      </w:r>
      <w:proofErr w:type="spellEnd"/>
      <w:r>
        <w:rPr>
          <w:lang w:val="en-GB"/>
        </w:rPr>
        <w:t xml:space="preserve"> </w:t>
      </w:r>
      <w:proofErr w:type="spellStart"/>
      <w:r w:rsidR="00F57470">
        <w:rPr>
          <w:lang w:val="en-GB"/>
        </w:rPr>
        <w:t>C</w:t>
      </w:r>
      <w:r>
        <w:rPr>
          <w:lang w:val="en-GB"/>
        </w:rPr>
        <w:t>ilasun</w:t>
      </w:r>
      <w:proofErr w:type="spellEnd"/>
      <w:r>
        <w:rPr>
          <w:lang w:val="en-GB"/>
        </w:rPr>
        <w:t xml:space="preserve"> (</w:t>
      </w:r>
      <w:proofErr w:type="spellStart"/>
      <w:r>
        <w:rPr>
          <w:lang w:val="en-GB"/>
        </w:rPr>
        <w:t>Yaşar</w:t>
      </w:r>
      <w:proofErr w:type="spellEnd"/>
      <w:r>
        <w:rPr>
          <w:lang w:val="en-GB"/>
        </w:rPr>
        <w:t xml:space="preserve"> University)</w:t>
      </w:r>
    </w:p>
    <w:p w14:paraId="7DAC83D1" w14:textId="538F0EE8" w:rsidR="002C5EDF" w:rsidRDefault="002C5EDF" w:rsidP="002C5EDF">
      <w:pPr>
        <w:spacing w:after="0"/>
        <w:rPr>
          <w:lang w:val="en-GB"/>
        </w:rPr>
      </w:pPr>
      <w:r>
        <w:rPr>
          <w:lang w:val="en-GB"/>
        </w:rPr>
        <w:t>Bahar Emgin (</w:t>
      </w:r>
      <w:proofErr w:type="spellStart"/>
      <w:r>
        <w:rPr>
          <w:lang w:val="en-GB"/>
        </w:rPr>
        <w:t>Yaşar</w:t>
      </w:r>
      <w:proofErr w:type="spellEnd"/>
      <w:r>
        <w:rPr>
          <w:lang w:val="en-GB"/>
        </w:rPr>
        <w:t xml:space="preserve"> University)</w:t>
      </w:r>
    </w:p>
    <w:p w14:paraId="51680C6E" w14:textId="39348705" w:rsidR="002C5EDF" w:rsidRDefault="002C5EDF" w:rsidP="002C5EDF">
      <w:pPr>
        <w:spacing w:after="0"/>
        <w:rPr>
          <w:lang w:val="en-GB"/>
        </w:rPr>
      </w:pPr>
      <w:proofErr w:type="spellStart"/>
      <w:r>
        <w:rPr>
          <w:lang w:val="en-GB"/>
        </w:rPr>
        <w:t>Didem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Dönmez</w:t>
      </w:r>
      <w:proofErr w:type="spellEnd"/>
      <w:r>
        <w:rPr>
          <w:lang w:val="en-GB"/>
        </w:rPr>
        <w:t xml:space="preserve"> (</w:t>
      </w:r>
      <w:proofErr w:type="spellStart"/>
      <w:r>
        <w:rPr>
          <w:lang w:val="en-GB"/>
        </w:rPr>
        <w:t>Yaşar</w:t>
      </w:r>
      <w:proofErr w:type="spellEnd"/>
      <w:r>
        <w:rPr>
          <w:lang w:val="en-GB"/>
        </w:rPr>
        <w:t xml:space="preserve"> University)</w:t>
      </w:r>
    </w:p>
    <w:p w14:paraId="7DF3832B" w14:textId="13298252" w:rsidR="002C5EDF" w:rsidRDefault="002C5EDF" w:rsidP="002C5EDF">
      <w:pPr>
        <w:spacing w:after="0"/>
        <w:rPr>
          <w:lang w:val="en-GB"/>
        </w:rPr>
      </w:pPr>
      <w:proofErr w:type="spellStart"/>
      <w:r>
        <w:rPr>
          <w:lang w:val="en-GB"/>
        </w:rPr>
        <w:t>Se</w:t>
      </w:r>
      <w:r w:rsidR="008E4AC8">
        <w:rPr>
          <w:lang w:val="en-GB"/>
        </w:rPr>
        <w:t>lin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Gençtürk</w:t>
      </w:r>
      <w:proofErr w:type="spellEnd"/>
      <w:r>
        <w:rPr>
          <w:lang w:val="en-GB"/>
        </w:rPr>
        <w:t xml:space="preserve"> (</w:t>
      </w:r>
      <w:proofErr w:type="spellStart"/>
      <w:r>
        <w:rPr>
          <w:lang w:val="en-GB"/>
        </w:rPr>
        <w:t>Yaşar</w:t>
      </w:r>
      <w:proofErr w:type="spellEnd"/>
      <w:r>
        <w:rPr>
          <w:lang w:val="en-GB"/>
        </w:rPr>
        <w:t xml:space="preserve"> University)</w:t>
      </w:r>
    </w:p>
    <w:p w14:paraId="6EA1B4BF" w14:textId="107EB94D" w:rsidR="002C5EDF" w:rsidRDefault="002C5EDF" w:rsidP="002C5EDF">
      <w:pPr>
        <w:spacing w:after="0"/>
        <w:rPr>
          <w:lang w:val="en-GB"/>
        </w:rPr>
      </w:pPr>
      <w:proofErr w:type="spellStart"/>
      <w:r>
        <w:rPr>
          <w:lang w:val="en-GB"/>
        </w:rPr>
        <w:t>Seviç</w:t>
      </w:r>
      <w:proofErr w:type="spellEnd"/>
      <w:r>
        <w:rPr>
          <w:lang w:val="en-GB"/>
        </w:rPr>
        <w:t xml:space="preserve"> Alkan </w:t>
      </w:r>
      <w:proofErr w:type="spellStart"/>
      <w:r>
        <w:rPr>
          <w:lang w:val="en-GB"/>
        </w:rPr>
        <w:t>Korkmaz</w:t>
      </w:r>
      <w:proofErr w:type="spellEnd"/>
      <w:r>
        <w:rPr>
          <w:lang w:val="en-GB"/>
        </w:rPr>
        <w:t xml:space="preserve"> (</w:t>
      </w:r>
      <w:proofErr w:type="spellStart"/>
      <w:r>
        <w:rPr>
          <w:lang w:val="en-GB"/>
        </w:rPr>
        <w:t>Yaşar</w:t>
      </w:r>
      <w:proofErr w:type="spellEnd"/>
      <w:r>
        <w:rPr>
          <w:lang w:val="en-GB"/>
        </w:rPr>
        <w:t xml:space="preserve"> University)</w:t>
      </w:r>
    </w:p>
    <w:p w14:paraId="2D0D9F33" w14:textId="06CD3714" w:rsidR="002C5EDF" w:rsidRPr="002C5EDF" w:rsidRDefault="002C5EDF" w:rsidP="002C5EDF">
      <w:pPr>
        <w:spacing w:after="0"/>
        <w:rPr>
          <w:lang w:val="en-GB"/>
        </w:rPr>
      </w:pPr>
      <w:proofErr w:type="spellStart"/>
      <w:r>
        <w:rPr>
          <w:lang w:val="en-GB"/>
        </w:rPr>
        <w:t>Yasemin</w:t>
      </w:r>
      <w:proofErr w:type="spellEnd"/>
      <w:r>
        <w:rPr>
          <w:lang w:val="en-GB"/>
        </w:rPr>
        <w:t xml:space="preserve"> </w:t>
      </w:r>
      <w:proofErr w:type="spellStart"/>
      <w:r w:rsidR="00DE6D22">
        <w:rPr>
          <w:lang w:val="en-GB"/>
        </w:rPr>
        <w:t>O</w:t>
      </w:r>
      <w:bookmarkStart w:id="0" w:name="_GoBack"/>
      <w:bookmarkEnd w:id="0"/>
      <w:r>
        <w:rPr>
          <w:lang w:val="en-GB"/>
        </w:rPr>
        <w:t>ksel</w:t>
      </w:r>
      <w:proofErr w:type="spellEnd"/>
      <w:r>
        <w:rPr>
          <w:lang w:val="en-GB"/>
        </w:rPr>
        <w:t xml:space="preserve"> (</w:t>
      </w:r>
      <w:proofErr w:type="spellStart"/>
      <w:r>
        <w:rPr>
          <w:lang w:val="en-GB"/>
        </w:rPr>
        <w:t>Yaşar</w:t>
      </w:r>
      <w:proofErr w:type="spellEnd"/>
      <w:r>
        <w:rPr>
          <w:lang w:val="en-GB"/>
        </w:rPr>
        <w:t xml:space="preserve"> University)</w:t>
      </w:r>
    </w:p>
    <w:p w14:paraId="356D2DFF" w14:textId="77777777" w:rsidR="00A967AE" w:rsidRDefault="00A967AE" w:rsidP="00A967AE">
      <w:pPr>
        <w:spacing w:after="0"/>
        <w:rPr>
          <w:lang w:val="en-GB"/>
        </w:rPr>
      </w:pPr>
    </w:p>
    <w:p w14:paraId="3E10B368" w14:textId="77777777" w:rsidR="00824218" w:rsidRPr="003A3F5D" w:rsidRDefault="00824218" w:rsidP="00900084">
      <w:pPr>
        <w:spacing w:after="0" w:line="240" w:lineRule="auto"/>
        <w:rPr>
          <w:lang w:val="en-GB"/>
        </w:rPr>
      </w:pPr>
    </w:p>
    <w:sectPr w:rsidR="00824218" w:rsidRPr="003A3F5D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1457BC" w14:textId="77777777" w:rsidR="003C2D6A" w:rsidRDefault="003C2D6A" w:rsidP="005643E6">
      <w:pPr>
        <w:spacing w:after="0" w:line="240" w:lineRule="auto"/>
      </w:pPr>
      <w:r>
        <w:separator/>
      </w:r>
    </w:p>
  </w:endnote>
  <w:endnote w:type="continuationSeparator" w:id="0">
    <w:p w14:paraId="1235C033" w14:textId="77777777" w:rsidR="003C2D6A" w:rsidRDefault="003C2D6A" w:rsidP="00564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666245" w14:textId="77777777" w:rsidR="003C2D6A" w:rsidRDefault="003C2D6A" w:rsidP="005643E6">
      <w:pPr>
        <w:spacing w:after="0" w:line="240" w:lineRule="auto"/>
      </w:pPr>
      <w:r>
        <w:separator/>
      </w:r>
    </w:p>
  </w:footnote>
  <w:footnote w:type="continuationSeparator" w:id="0">
    <w:p w14:paraId="2572B5AF" w14:textId="77777777" w:rsidR="003C2D6A" w:rsidRDefault="003C2D6A" w:rsidP="005643E6">
      <w:pPr>
        <w:spacing w:after="0" w:line="240" w:lineRule="auto"/>
      </w:pPr>
      <w:r>
        <w:continuationSeparator/>
      </w:r>
    </w:p>
  </w:footnote>
  <w:footnote w:id="1">
    <w:p w14:paraId="2C735AA5" w14:textId="57DF45AA" w:rsidR="008A0FE0" w:rsidRDefault="008A0FE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37C0E">
        <w:rPr>
          <w:sz w:val="20"/>
          <w:szCs w:val="20"/>
        </w:rPr>
        <w:t xml:space="preserve">5T </w:t>
      </w:r>
      <w:proofErr w:type="spellStart"/>
      <w:r w:rsidRPr="00837C0E">
        <w:rPr>
          <w:sz w:val="20"/>
          <w:szCs w:val="20"/>
        </w:rPr>
        <w:t>Refers</w:t>
      </w:r>
      <w:proofErr w:type="spellEnd"/>
      <w:r w:rsidRPr="00837C0E">
        <w:rPr>
          <w:sz w:val="20"/>
          <w:szCs w:val="20"/>
        </w:rPr>
        <w:t xml:space="preserve"> </w:t>
      </w:r>
      <w:proofErr w:type="spellStart"/>
      <w:r w:rsidRPr="00837C0E">
        <w:rPr>
          <w:sz w:val="20"/>
          <w:szCs w:val="20"/>
        </w:rPr>
        <w:t>to</w:t>
      </w:r>
      <w:proofErr w:type="spellEnd"/>
      <w:r w:rsidRPr="00837C0E">
        <w:rPr>
          <w:sz w:val="20"/>
          <w:szCs w:val="20"/>
        </w:rPr>
        <w:t xml:space="preserve"> </w:t>
      </w:r>
      <w:proofErr w:type="spellStart"/>
      <w:r w:rsidRPr="00837C0E">
        <w:rPr>
          <w:sz w:val="20"/>
          <w:szCs w:val="20"/>
        </w:rPr>
        <w:t>the</w:t>
      </w:r>
      <w:proofErr w:type="spellEnd"/>
      <w:r w:rsidRPr="00837C0E">
        <w:rPr>
          <w:sz w:val="20"/>
          <w:szCs w:val="20"/>
        </w:rPr>
        <w:t xml:space="preserve"> </w:t>
      </w:r>
      <w:proofErr w:type="spellStart"/>
      <w:r w:rsidRPr="00837C0E">
        <w:rPr>
          <w:sz w:val="20"/>
          <w:szCs w:val="20"/>
        </w:rPr>
        <w:t>Congress</w:t>
      </w:r>
      <w:proofErr w:type="spellEnd"/>
      <w:r w:rsidRPr="00837C0E">
        <w:rPr>
          <w:sz w:val="20"/>
          <w:szCs w:val="20"/>
        </w:rPr>
        <w:t xml:space="preserve"> of </w:t>
      </w:r>
      <w:proofErr w:type="spellStart"/>
      <w:r w:rsidRPr="00837C0E">
        <w:rPr>
          <w:sz w:val="20"/>
          <w:szCs w:val="20"/>
        </w:rPr>
        <w:t>Turkish</w:t>
      </w:r>
      <w:proofErr w:type="spellEnd"/>
      <w:r w:rsidRPr="00837C0E">
        <w:rPr>
          <w:sz w:val="20"/>
          <w:szCs w:val="20"/>
        </w:rPr>
        <w:t xml:space="preserve"> Design </w:t>
      </w:r>
      <w:proofErr w:type="spellStart"/>
      <w:r w:rsidRPr="00837C0E">
        <w:rPr>
          <w:sz w:val="20"/>
          <w:szCs w:val="20"/>
        </w:rPr>
        <w:t>History</w:t>
      </w:r>
      <w:proofErr w:type="spellEnd"/>
      <w:r w:rsidRPr="00837C0E">
        <w:rPr>
          <w:sz w:val="20"/>
          <w:szCs w:val="20"/>
        </w:rPr>
        <w:t xml:space="preserve"> </w:t>
      </w:r>
      <w:proofErr w:type="spellStart"/>
      <w:r w:rsidRPr="00837C0E">
        <w:rPr>
          <w:sz w:val="20"/>
          <w:szCs w:val="20"/>
        </w:rPr>
        <w:t>Society</w:t>
      </w:r>
      <w:proofErr w:type="spellEnd"/>
      <w:r w:rsidRPr="00837C0E">
        <w:rPr>
          <w:sz w:val="20"/>
          <w:szCs w:val="20"/>
        </w:rPr>
        <w:t xml:space="preserve"> (=Türkiye Tasarım Tarihi Topluluğu Toplantıları)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78E"/>
    <w:rsid w:val="00077B69"/>
    <w:rsid w:val="001261E6"/>
    <w:rsid w:val="00127105"/>
    <w:rsid w:val="00142376"/>
    <w:rsid w:val="0021773F"/>
    <w:rsid w:val="002738F8"/>
    <w:rsid w:val="002C5EDF"/>
    <w:rsid w:val="002F0F3B"/>
    <w:rsid w:val="0038070E"/>
    <w:rsid w:val="003A3F5D"/>
    <w:rsid w:val="003C2D6A"/>
    <w:rsid w:val="003E3A75"/>
    <w:rsid w:val="00411FA1"/>
    <w:rsid w:val="004D642F"/>
    <w:rsid w:val="005643E6"/>
    <w:rsid w:val="00581DDB"/>
    <w:rsid w:val="005C2F19"/>
    <w:rsid w:val="00634623"/>
    <w:rsid w:val="00646A0E"/>
    <w:rsid w:val="007306D8"/>
    <w:rsid w:val="007A4DA7"/>
    <w:rsid w:val="00800A78"/>
    <w:rsid w:val="0080789E"/>
    <w:rsid w:val="00824218"/>
    <w:rsid w:val="0083477D"/>
    <w:rsid w:val="00837C0E"/>
    <w:rsid w:val="0085462B"/>
    <w:rsid w:val="008A0FE0"/>
    <w:rsid w:val="008E4AC8"/>
    <w:rsid w:val="00900084"/>
    <w:rsid w:val="00A3720A"/>
    <w:rsid w:val="00A4378E"/>
    <w:rsid w:val="00A967AE"/>
    <w:rsid w:val="00AE1D47"/>
    <w:rsid w:val="00B12645"/>
    <w:rsid w:val="00B55E46"/>
    <w:rsid w:val="00C16FFD"/>
    <w:rsid w:val="00C42283"/>
    <w:rsid w:val="00C56CDB"/>
    <w:rsid w:val="00CB2D4C"/>
    <w:rsid w:val="00CC3240"/>
    <w:rsid w:val="00D01CEA"/>
    <w:rsid w:val="00D06139"/>
    <w:rsid w:val="00D07484"/>
    <w:rsid w:val="00D43522"/>
    <w:rsid w:val="00D62104"/>
    <w:rsid w:val="00DE6D22"/>
    <w:rsid w:val="00E304EC"/>
    <w:rsid w:val="00EC02C4"/>
    <w:rsid w:val="00F118B1"/>
    <w:rsid w:val="00F57470"/>
    <w:rsid w:val="00F9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C051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462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B6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643E6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5643E6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43E6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5643E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462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B6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643E6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5643E6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43E6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5643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ahar.emgin@yasar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asychair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Gulsum Baydar.</dc:creator>
  <cp:lastModifiedBy>Bahar Emgin</cp:lastModifiedBy>
  <cp:revision>3</cp:revision>
  <cp:lastPrinted>2012-10-22T08:01:00Z</cp:lastPrinted>
  <dcterms:created xsi:type="dcterms:W3CDTF">2012-11-15T10:20:00Z</dcterms:created>
  <dcterms:modified xsi:type="dcterms:W3CDTF">2012-11-15T12:51:00Z</dcterms:modified>
</cp:coreProperties>
</file>